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9" w:type="dxa"/>
        <w:tblInd w:w="108" w:type="dxa"/>
        <w:tblLook w:val="0000" w:firstRow="0" w:lastRow="0" w:firstColumn="0" w:lastColumn="0" w:noHBand="0" w:noVBand="0"/>
      </w:tblPr>
      <w:tblGrid>
        <w:gridCol w:w="5529"/>
        <w:gridCol w:w="4500"/>
      </w:tblGrid>
      <w:tr w:rsidR="00101D5B" w:rsidRPr="000F787F" w14:paraId="284D29E8" w14:textId="77777777" w:rsidTr="00C81A3A">
        <w:trPr>
          <w:trHeight w:val="2160"/>
        </w:trPr>
        <w:tc>
          <w:tcPr>
            <w:tcW w:w="5529" w:type="dxa"/>
          </w:tcPr>
          <w:p w14:paraId="69AA11DF" w14:textId="36512F25" w:rsidR="00C81A3A" w:rsidRDefault="00C81A3A" w:rsidP="00C81A3A">
            <w:pPr>
              <w:ind w:right="99"/>
              <w:jc w:val="both"/>
            </w:pPr>
          </w:p>
          <w:p w14:paraId="638A7761" w14:textId="5212B561" w:rsidR="00C81A3A" w:rsidRDefault="00C81A3A" w:rsidP="00C81A3A">
            <w:pPr>
              <w:jc w:val="both"/>
            </w:pPr>
          </w:p>
          <w:p w14:paraId="12AB94BE" w14:textId="77777777" w:rsidR="00101D5B" w:rsidRDefault="00101D5B" w:rsidP="00C81A3A">
            <w:pPr>
              <w:jc w:val="both"/>
            </w:pPr>
          </w:p>
          <w:p w14:paraId="5B7608ED" w14:textId="77777777" w:rsidR="00C81A3A" w:rsidRDefault="00C81A3A" w:rsidP="00C81A3A">
            <w:pPr>
              <w:jc w:val="both"/>
            </w:pPr>
          </w:p>
          <w:p w14:paraId="300D1034" w14:textId="77777777" w:rsidR="00C81A3A" w:rsidRDefault="00C81A3A" w:rsidP="00C81A3A">
            <w:pPr>
              <w:jc w:val="both"/>
            </w:pPr>
          </w:p>
          <w:p w14:paraId="0033697F" w14:textId="35F65585" w:rsidR="00C81A3A" w:rsidRDefault="00C81A3A" w:rsidP="00C81A3A">
            <w:pPr>
              <w:jc w:val="both"/>
            </w:pPr>
            <w:r>
              <w:t xml:space="preserve">СОГЛАСОВАНО  </w:t>
            </w:r>
          </w:p>
          <w:p w14:paraId="1CAC371A" w14:textId="454CAC99" w:rsidR="00C81A3A" w:rsidRDefault="00C81A3A" w:rsidP="00C81A3A">
            <w:pPr>
              <w:jc w:val="both"/>
            </w:pPr>
            <w:r>
              <w:t>Председатель ППО ИМАШ РАН</w:t>
            </w:r>
            <w:r>
              <w:tab/>
              <w:t xml:space="preserve">                               </w:t>
            </w:r>
          </w:p>
          <w:p w14:paraId="15CAAB3A" w14:textId="6BC6F97E" w:rsidR="00C81A3A" w:rsidRDefault="00C81A3A" w:rsidP="00C81A3A">
            <w:pPr>
              <w:jc w:val="both"/>
            </w:pPr>
            <w:r w:rsidRPr="00C81A3A">
              <w:rPr>
                <w:u w:val="single"/>
              </w:rPr>
              <w:tab/>
              <w:t xml:space="preserve">                 </w:t>
            </w:r>
            <w:r>
              <w:t xml:space="preserve">М.В. </w:t>
            </w:r>
            <w:proofErr w:type="spellStart"/>
            <w:r>
              <w:t>Прожега</w:t>
            </w:r>
            <w:proofErr w:type="spellEnd"/>
          </w:p>
          <w:p w14:paraId="1B178E30" w14:textId="3055032F" w:rsidR="00C81A3A" w:rsidRDefault="00C81A3A" w:rsidP="00C81A3A">
            <w:pPr>
              <w:jc w:val="both"/>
            </w:pPr>
            <w:r>
              <w:t xml:space="preserve">«____» ___________2014г                                        </w:t>
            </w:r>
          </w:p>
          <w:p w14:paraId="71B6912A" w14:textId="77777777" w:rsidR="00C81A3A" w:rsidRDefault="00C81A3A" w:rsidP="00C81A3A">
            <w:pPr>
              <w:jc w:val="both"/>
            </w:pPr>
          </w:p>
          <w:p w14:paraId="03EBEE46" w14:textId="77777777" w:rsidR="00C81A3A" w:rsidRDefault="00C81A3A" w:rsidP="00C81A3A">
            <w:pPr>
              <w:jc w:val="both"/>
            </w:pPr>
          </w:p>
          <w:p w14:paraId="0D20AA35" w14:textId="77777777" w:rsidR="00C81A3A" w:rsidRDefault="00C81A3A" w:rsidP="00C81A3A">
            <w:pPr>
              <w:jc w:val="both"/>
            </w:pPr>
          </w:p>
          <w:p w14:paraId="32C52EB8" w14:textId="77777777" w:rsidR="00C81A3A" w:rsidRPr="00C81A3A" w:rsidRDefault="00C81A3A" w:rsidP="00C81A3A">
            <w:pPr>
              <w:jc w:val="both"/>
            </w:pPr>
          </w:p>
        </w:tc>
        <w:tc>
          <w:tcPr>
            <w:tcW w:w="4500" w:type="dxa"/>
          </w:tcPr>
          <w:p w14:paraId="75EBC71B" w14:textId="2FAB49C9" w:rsidR="00E753DC" w:rsidRDefault="00C81A3A" w:rsidP="00C81A3A">
            <w:pPr>
              <w:tabs>
                <w:tab w:val="left" w:pos="975"/>
              </w:tabs>
              <w:jc w:val="both"/>
            </w:pPr>
            <w:r>
              <w:t xml:space="preserve">             </w:t>
            </w:r>
            <w:r w:rsidR="00E753DC">
              <w:t>П</w:t>
            </w:r>
            <w:r>
              <w:t>риложение</w:t>
            </w:r>
            <w:r w:rsidR="00E753DC">
              <w:t xml:space="preserve"> №5</w:t>
            </w:r>
          </w:p>
          <w:p w14:paraId="3C284674" w14:textId="593A7EE8" w:rsidR="00E753DC" w:rsidRDefault="00C81A3A" w:rsidP="00C81A3A">
            <w:pPr>
              <w:tabs>
                <w:tab w:val="left" w:pos="2583"/>
              </w:tabs>
              <w:jc w:val="both"/>
            </w:pPr>
            <w:r>
              <w:t xml:space="preserve">             </w:t>
            </w:r>
            <w:r w:rsidR="00E753DC">
              <w:t>к Коллективному договору</w:t>
            </w:r>
          </w:p>
          <w:p w14:paraId="342370C9" w14:textId="77777777" w:rsidR="00E753DC" w:rsidRDefault="00E753DC" w:rsidP="00C81A3A">
            <w:pPr>
              <w:jc w:val="both"/>
            </w:pPr>
          </w:p>
          <w:p w14:paraId="4EAA9514" w14:textId="77777777" w:rsidR="00C81A3A" w:rsidRDefault="00C81A3A" w:rsidP="00C81A3A">
            <w:pPr>
              <w:jc w:val="both"/>
            </w:pPr>
          </w:p>
          <w:p w14:paraId="0125F3BD" w14:textId="77777777" w:rsidR="00C81A3A" w:rsidRDefault="00C81A3A" w:rsidP="00C81A3A">
            <w:pPr>
              <w:jc w:val="both"/>
            </w:pPr>
          </w:p>
          <w:p w14:paraId="383A668B" w14:textId="5495CB64" w:rsidR="00C81A3A" w:rsidRDefault="00C81A3A" w:rsidP="00C81A3A">
            <w:pPr>
              <w:ind w:left="741" w:hanging="741"/>
              <w:jc w:val="both"/>
            </w:pPr>
            <w:r>
              <w:t>УТВЕРЖДАЮ</w:t>
            </w:r>
          </w:p>
          <w:p w14:paraId="337CB1D9" w14:textId="55F8DCEF" w:rsidR="00C81A3A" w:rsidRDefault="00C81A3A" w:rsidP="00C81A3A">
            <w:pPr>
              <w:jc w:val="both"/>
            </w:pPr>
            <w:r>
              <w:t>Директор ИМАШ РАН</w:t>
            </w:r>
          </w:p>
          <w:p w14:paraId="51BFAA06" w14:textId="65E712AB" w:rsidR="00C81A3A" w:rsidRDefault="00C81A3A" w:rsidP="00C81A3A">
            <w:pPr>
              <w:jc w:val="both"/>
            </w:pPr>
            <w:r>
              <w:rPr>
                <w:u w:val="single"/>
              </w:rPr>
              <w:t xml:space="preserve">                 </w:t>
            </w:r>
            <w:r w:rsidRPr="00C81A3A">
              <w:rPr>
                <w:u w:val="single"/>
              </w:rPr>
              <w:tab/>
              <w:t xml:space="preserve">                  </w:t>
            </w:r>
            <w:r>
              <w:t>Р.Ф. Ганиев</w:t>
            </w:r>
          </w:p>
          <w:p w14:paraId="40EA7A00" w14:textId="77777777" w:rsidR="00C81A3A" w:rsidRDefault="00C81A3A" w:rsidP="00C81A3A">
            <w:pPr>
              <w:jc w:val="both"/>
            </w:pPr>
            <w:r>
              <w:t xml:space="preserve"> «____» ___________2014г. </w:t>
            </w:r>
          </w:p>
          <w:p w14:paraId="1177ACB2" w14:textId="39431170" w:rsidR="00C81A3A" w:rsidRDefault="00C81A3A" w:rsidP="00C81A3A">
            <w:pPr>
              <w:jc w:val="both"/>
            </w:pPr>
            <w:r>
              <w:t xml:space="preserve">                                                       </w:t>
            </w:r>
          </w:p>
          <w:p w14:paraId="4A0FB25E" w14:textId="3728D672" w:rsidR="00C81A3A" w:rsidRDefault="00C81A3A" w:rsidP="00C81A3A">
            <w:pPr>
              <w:jc w:val="both"/>
            </w:pPr>
            <w:r>
              <w:tab/>
            </w:r>
            <w:r>
              <w:tab/>
              <w:t xml:space="preserve">           </w:t>
            </w:r>
            <w:r>
              <w:tab/>
            </w:r>
          </w:p>
          <w:p w14:paraId="573AA065" w14:textId="77777777" w:rsidR="00C81A3A" w:rsidRDefault="00C81A3A" w:rsidP="00C81A3A">
            <w:pPr>
              <w:jc w:val="both"/>
            </w:pPr>
          </w:p>
          <w:p w14:paraId="7F28158F" w14:textId="77777777" w:rsidR="00C81A3A" w:rsidRDefault="00C81A3A" w:rsidP="00C81A3A">
            <w:pPr>
              <w:jc w:val="both"/>
            </w:pPr>
          </w:p>
          <w:p w14:paraId="24A41E78" w14:textId="2C7C4433" w:rsidR="00C81A3A" w:rsidRPr="00E753DC" w:rsidRDefault="00C81A3A" w:rsidP="00C81A3A">
            <w:pPr>
              <w:jc w:val="both"/>
            </w:pPr>
          </w:p>
        </w:tc>
      </w:tr>
    </w:tbl>
    <w:p w14:paraId="334D79AE" w14:textId="196991D4" w:rsidR="00101D5B" w:rsidRPr="00F24942" w:rsidRDefault="00101D5B" w:rsidP="00964F2F">
      <w:pPr>
        <w:shd w:val="clear" w:color="auto" w:fill="FFFFFF"/>
        <w:ind w:left="454" w:right="96" w:hanging="454"/>
        <w:jc w:val="center"/>
        <w:outlineLvl w:val="0"/>
        <w:rPr>
          <w:b/>
          <w:bCs/>
          <w:spacing w:val="-1"/>
          <w:sz w:val="28"/>
          <w:szCs w:val="28"/>
        </w:rPr>
      </w:pPr>
      <w:r w:rsidRPr="00F24942">
        <w:rPr>
          <w:b/>
          <w:bCs/>
          <w:spacing w:val="-1"/>
          <w:sz w:val="28"/>
          <w:szCs w:val="28"/>
        </w:rPr>
        <w:t>ПОЛОЖЕНИЕ</w:t>
      </w:r>
    </w:p>
    <w:p w14:paraId="70AADDED" w14:textId="33CA342B" w:rsidR="00F24942" w:rsidRDefault="00F24942" w:rsidP="00964F2F">
      <w:pPr>
        <w:shd w:val="clear" w:color="auto" w:fill="FFFFFF"/>
        <w:ind w:left="454" w:right="96" w:hanging="454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 порядке</w:t>
      </w:r>
      <w:r w:rsidR="00101D5B" w:rsidRPr="00F24942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установления</w:t>
      </w:r>
      <w:r w:rsidR="00101D5B" w:rsidRPr="00F24942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надбавок</w:t>
      </w:r>
      <w:r w:rsidR="00101D5B" w:rsidRPr="00F24942">
        <w:rPr>
          <w:b/>
          <w:bCs/>
          <w:spacing w:val="-1"/>
          <w:sz w:val="28"/>
          <w:szCs w:val="28"/>
        </w:rPr>
        <w:t xml:space="preserve"> </w:t>
      </w:r>
      <w:bookmarkStart w:id="0" w:name="_GoBack"/>
      <w:bookmarkEnd w:id="0"/>
    </w:p>
    <w:p w14:paraId="3E41DE3B" w14:textId="5863254A" w:rsidR="00101D5B" w:rsidRPr="00F24942" w:rsidRDefault="00F24942" w:rsidP="00EE3158">
      <w:pPr>
        <w:shd w:val="clear" w:color="auto" w:fill="FFFFFF"/>
        <w:ind w:left="454" w:right="96" w:hanging="454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работникам</w:t>
      </w:r>
      <w:r w:rsidR="0066266B" w:rsidRPr="00F24942">
        <w:rPr>
          <w:b/>
          <w:bCs/>
          <w:spacing w:val="-1"/>
          <w:sz w:val="28"/>
          <w:szCs w:val="28"/>
        </w:rPr>
        <w:t xml:space="preserve"> ИМАШ РАН </w:t>
      </w:r>
      <w:r>
        <w:rPr>
          <w:b/>
          <w:bCs/>
          <w:spacing w:val="-1"/>
          <w:sz w:val="28"/>
          <w:szCs w:val="28"/>
        </w:rPr>
        <w:t>за</w:t>
      </w:r>
      <w:r w:rsidR="00101D5B" w:rsidRPr="00F24942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дополнительный</w:t>
      </w:r>
      <w:r w:rsidR="0066266B" w:rsidRPr="00F24942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объем работы</w:t>
      </w:r>
      <w:r w:rsidR="0066266B" w:rsidRPr="00F24942">
        <w:rPr>
          <w:b/>
          <w:bCs/>
          <w:spacing w:val="-1"/>
          <w:sz w:val="28"/>
          <w:szCs w:val="28"/>
        </w:rPr>
        <w:t xml:space="preserve">, </w:t>
      </w:r>
      <w:r>
        <w:rPr>
          <w:b/>
          <w:bCs/>
          <w:spacing w:val="-1"/>
          <w:sz w:val="28"/>
          <w:szCs w:val="28"/>
        </w:rPr>
        <w:t>связанный</w:t>
      </w:r>
      <w:r w:rsidR="0066266B" w:rsidRPr="00F24942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с выполнением</w:t>
      </w:r>
      <w:r w:rsidR="0066266B" w:rsidRPr="00F24942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договоров</w:t>
      </w:r>
      <w:r w:rsidR="0066266B" w:rsidRPr="00F24942">
        <w:rPr>
          <w:b/>
          <w:bCs/>
          <w:spacing w:val="-1"/>
          <w:sz w:val="28"/>
          <w:szCs w:val="28"/>
        </w:rPr>
        <w:t xml:space="preserve">, </w:t>
      </w:r>
      <w:proofErr w:type="spellStart"/>
      <w:r>
        <w:rPr>
          <w:b/>
          <w:bCs/>
          <w:spacing w:val="-1"/>
          <w:sz w:val="28"/>
          <w:szCs w:val="28"/>
        </w:rPr>
        <w:t>госконтрактов</w:t>
      </w:r>
      <w:proofErr w:type="spellEnd"/>
      <w:r w:rsidR="0066266B" w:rsidRPr="00F24942">
        <w:rPr>
          <w:b/>
          <w:bCs/>
          <w:spacing w:val="-1"/>
          <w:sz w:val="28"/>
          <w:szCs w:val="28"/>
        </w:rPr>
        <w:t xml:space="preserve">, </w:t>
      </w:r>
      <w:r>
        <w:rPr>
          <w:b/>
          <w:bCs/>
          <w:spacing w:val="-1"/>
          <w:sz w:val="28"/>
          <w:szCs w:val="28"/>
        </w:rPr>
        <w:t>целевых программ</w:t>
      </w:r>
      <w:r w:rsidR="0066266B" w:rsidRPr="00F24942">
        <w:rPr>
          <w:b/>
          <w:bCs/>
          <w:spacing w:val="-1"/>
          <w:sz w:val="28"/>
          <w:szCs w:val="28"/>
        </w:rPr>
        <w:t xml:space="preserve"> РАН</w:t>
      </w:r>
      <w:r w:rsidR="00E753DC" w:rsidRPr="00F24942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и</w:t>
      </w:r>
      <w:r w:rsidR="00E753DC" w:rsidRPr="00F24942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программ</w:t>
      </w:r>
      <w:r w:rsidR="00E753DC" w:rsidRPr="00F24942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фундаментальных</w:t>
      </w:r>
      <w:r w:rsidR="00E753DC" w:rsidRPr="00F24942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исследований</w:t>
      </w:r>
      <w:r w:rsidR="00E753DC" w:rsidRPr="00F24942">
        <w:rPr>
          <w:b/>
          <w:bCs/>
          <w:spacing w:val="-1"/>
          <w:sz w:val="28"/>
          <w:szCs w:val="28"/>
        </w:rPr>
        <w:t xml:space="preserve"> ОЭММПУ РАН</w:t>
      </w:r>
    </w:p>
    <w:p w14:paraId="7FF744FD" w14:textId="25EFD4A4" w:rsidR="00101D5B" w:rsidRPr="00F24942" w:rsidRDefault="00101D5B" w:rsidP="00F24942">
      <w:pPr>
        <w:pStyle w:val="a7"/>
        <w:numPr>
          <w:ilvl w:val="0"/>
          <w:numId w:val="3"/>
        </w:numPr>
        <w:shd w:val="clear" w:color="auto" w:fill="FFFFFF"/>
        <w:spacing w:before="281"/>
        <w:ind w:right="99"/>
        <w:jc w:val="center"/>
        <w:rPr>
          <w:b/>
          <w:bCs/>
          <w:spacing w:val="-1"/>
          <w:sz w:val="28"/>
          <w:szCs w:val="28"/>
        </w:rPr>
      </w:pPr>
      <w:r w:rsidRPr="00F24942">
        <w:rPr>
          <w:b/>
          <w:bCs/>
          <w:spacing w:val="-1"/>
          <w:sz w:val="28"/>
          <w:szCs w:val="28"/>
        </w:rPr>
        <w:t>ОБЩИЕ ПОЛОЖЕНИЯ</w:t>
      </w:r>
    </w:p>
    <w:p w14:paraId="1EAB1FCE" w14:textId="77777777" w:rsidR="00F24942" w:rsidRPr="000F787F" w:rsidRDefault="00F24942" w:rsidP="00F24942">
      <w:pPr>
        <w:pStyle w:val="a7"/>
        <w:shd w:val="clear" w:color="auto" w:fill="FFFFFF"/>
        <w:spacing w:before="281"/>
        <w:ind w:right="99"/>
      </w:pPr>
    </w:p>
    <w:p w14:paraId="4C1E89A8" w14:textId="77777777" w:rsidR="00101D5B" w:rsidRPr="00E753DC" w:rsidRDefault="00101D5B" w:rsidP="00F24942">
      <w:pPr>
        <w:shd w:val="clear" w:color="auto" w:fill="FFFFFF"/>
        <w:spacing w:line="360" w:lineRule="auto"/>
        <w:ind w:right="96"/>
        <w:jc w:val="both"/>
        <w:rPr>
          <w:sz w:val="28"/>
          <w:szCs w:val="28"/>
        </w:rPr>
      </w:pPr>
      <w:r w:rsidRPr="000F787F">
        <w:tab/>
      </w:r>
      <w:r w:rsidRPr="00E753DC">
        <w:rPr>
          <w:bCs/>
          <w:spacing w:val="-16"/>
          <w:sz w:val="28"/>
          <w:szCs w:val="28"/>
        </w:rPr>
        <w:t>1.1.</w:t>
      </w:r>
      <w:r w:rsidRPr="00E753DC">
        <w:rPr>
          <w:bCs/>
          <w:sz w:val="28"/>
          <w:szCs w:val="28"/>
        </w:rPr>
        <w:t> </w:t>
      </w:r>
      <w:r w:rsidRPr="00E753DC">
        <w:rPr>
          <w:spacing w:val="-1"/>
          <w:sz w:val="28"/>
          <w:szCs w:val="28"/>
        </w:rPr>
        <w:t xml:space="preserve">Настоящее положение вводится с целью усиления материальной заинтересованности </w:t>
      </w:r>
      <w:r w:rsidRPr="00E753DC">
        <w:rPr>
          <w:sz w:val="28"/>
          <w:szCs w:val="28"/>
        </w:rPr>
        <w:t>научных, инженерно-технических работников, специалистов и служащих, непосредственно участвующих или осуществляющих содействие:</w:t>
      </w:r>
    </w:p>
    <w:p w14:paraId="4A93D3AA" w14:textId="77777777" w:rsidR="00101D5B" w:rsidRPr="00E753DC" w:rsidRDefault="00101D5B" w:rsidP="00F24942">
      <w:pPr>
        <w:shd w:val="clear" w:color="auto" w:fill="FFFFFF"/>
        <w:spacing w:line="360" w:lineRule="auto"/>
        <w:ind w:right="96" w:firstLine="720"/>
        <w:jc w:val="both"/>
        <w:rPr>
          <w:sz w:val="28"/>
          <w:szCs w:val="28"/>
        </w:rPr>
      </w:pPr>
      <w:r w:rsidRPr="00E753DC">
        <w:rPr>
          <w:sz w:val="28"/>
          <w:szCs w:val="28"/>
        </w:rPr>
        <w:t>в разработке принципиально новых теоретических концепций;</w:t>
      </w:r>
    </w:p>
    <w:p w14:paraId="242BEE3C" w14:textId="77777777" w:rsidR="00101D5B" w:rsidRPr="00E753DC" w:rsidRDefault="00101D5B" w:rsidP="00F24942">
      <w:pPr>
        <w:shd w:val="clear" w:color="auto" w:fill="FFFFFF"/>
        <w:spacing w:line="360" w:lineRule="auto"/>
        <w:ind w:right="96" w:firstLine="720"/>
        <w:jc w:val="both"/>
        <w:rPr>
          <w:sz w:val="28"/>
          <w:szCs w:val="28"/>
        </w:rPr>
      </w:pPr>
      <w:r w:rsidRPr="00E753DC">
        <w:rPr>
          <w:spacing w:val="-1"/>
          <w:sz w:val="28"/>
          <w:szCs w:val="28"/>
        </w:rPr>
        <w:t>в разработке и применении новых экспериментальных методик и технологий,</w:t>
      </w:r>
      <w:r w:rsidRPr="00E753DC">
        <w:rPr>
          <w:sz w:val="28"/>
          <w:szCs w:val="28"/>
        </w:rPr>
        <w:t xml:space="preserve"> предполагающих использование новой техники и приборов;</w:t>
      </w:r>
    </w:p>
    <w:p w14:paraId="445F4698" w14:textId="77777777" w:rsidR="00101D5B" w:rsidRPr="00E753DC" w:rsidRDefault="00101D5B" w:rsidP="00F24942">
      <w:pPr>
        <w:shd w:val="clear" w:color="auto" w:fill="FFFFFF"/>
        <w:spacing w:line="360" w:lineRule="auto"/>
        <w:ind w:right="96" w:firstLine="720"/>
        <w:jc w:val="both"/>
        <w:rPr>
          <w:sz w:val="28"/>
          <w:szCs w:val="28"/>
        </w:rPr>
      </w:pPr>
      <w:r w:rsidRPr="00E753DC">
        <w:rPr>
          <w:spacing w:val="3"/>
          <w:sz w:val="28"/>
          <w:szCs w:val="28"/>
        </w:rPr>
        <w:t>в проведении фундаментальных и поисковых научных исследований в области</w:t>
      </w:r>
      <w:r w:rsidRPr="00E753DC">
        <w:rPr>
          <w:sz w:val="28"/>
          <w:szCs w:val="28"/>
        </w:rPr>
        <w:t xml:space="preserve"> естественных и технических наук, обеспечивающих приоритет отечественной науки и создание основ для разработки принципиально новых видов техники и технологии;</w:t>
      </w:r>
    </w:p>
    <w:p w14:paraId="1624040C" w14:textId="77777777" w:rsidR="00101D5B" w:rsidRPr="00E753DC" w:rsidRDefault="00101D5B" w:rsidP="00F24942">
      <w:pPr>
        <w:shd w:val="clear" w:color="auto" w:fill="FFFFFF"/>
        <w:spacing w:line="360" w:lineRule="auto"/>
        <w:ind w:right="96" w:firstLine="720"/>
        <w:jc w:val="both"/>
        <w:rPr>
          <w:sz w:val="28"/>
          <w:szCs w:val="28"/>
        </w:rPr>
      </w:pPr>
      <w:r w:rsidRPr="00E753DC">
        <w:rPr>
          <w:spacing w:val="3"/>
          <w:sz w:val="28"/>
          <w:szCs w:val="28"/>
        </w:rPr>
        <w:t xml:space="preserve">в проведении научных исследований, выполняемых по договорам и </w:t>
      </w:r>
      <w:proofErr w:type="spellStart"/>
      <w:r w:rsidRPr="00E753DC">
        <w:rPr>
          <w:spacing w:val="3"/>
          <w:sz w:val="28"/>
          <w:szCs w:val="28"/>
        </w:rPr>
        <w:t>госконтрактам</w:t>
      </w:r>
      <w:proofErr w:type="spellEnd"/>
      <w:r w:rsidRPr="00E753DC">
        <w:rPr>
          <w:spacing w:val="3"/>
          <w:sz w:val="28"/>
          <w:szCs w:val="28"/>
        </w:rPr>
        <w:t xml:space="preserve"> с</w:t>
      </w:r>
      <w:r w:rsidRPr="00E753DC">
        <w:rPr>
          <w:sz w:val="28"/>
          <w:szCs w:val="28"/>
        </w:rPr>
        <w:t xml:space="preserve"> </w:t>
      </w:r>
      <w:r w:rsidRPr="00E753DC">
        <w:rPr>
          <w:spacing w:val="3"/>
          <w:sz w:val="28"/>
          <w:szCs w:val="28"/>
        </w:rPr>
        <w:t>министерствами, ведомствами, предприятиями и организациями и обеспечивающих</w:t>
      </w:r>
      <w:r w:rsidRPr="00E753DC">
        <w:rPr>
          <w:sz w:val="28"/>
          <w:szCs w:val="28"/>
        </w:rPr>
        <w:t xml:space="preserve"> при их внедрении значительный экономический эффект;</w:t>
      </w:r>
    </w:p>
    <w:p w14:paraId="7EBBF721" w14:textId="3773158A" w:rsidR="00101D5B" w:rsidRPr="00E753DC" w:rsidRDefault="00101D5B" w:rsidP="00F24942">
      <w:pPr>
        <w:shd w:val="clear" w:color="auto" w:fill="FFFFFF"/>
        <w:spacing w:line="360" w:lineRule="auto"/>
        <w:ind w:right="96" w:firstLine="720"/>
        <w:jc w:val="both"/>
        <w:rPr>
          <w:sz w:val="28"/>
          <w:szCs w:val="28"/>
        </w:rPr>
      </w:pPr>
      <w:r w:rsidRPr="00E753DC">
        <w:rPr>
          <w:spacing w:val="5"/>
          <w:sz w:val="28"/>
          <w:szCs w:val="28"/>
        </w:rPr>
        <w:t xml:space="preserve">в выполнении </w:t>
      </w:r>
      <w:r w:rsidR="00255D3B">
        <w:rPr>
          <w:spacing w:val="5"/>
          <w:sz w:val="28"/>
          <w:szCs w:val="28"/>
        </w:rPr>
        <w:t xml:space="preserve">целевых </w:t>
      </w:r>
      <w:r w:rsidRPr="00E753DC">
        <w:rPr>
          <w:spacing w:val="5"/>
          <w:sz w:val="28"/>
          <w:szCs w:val="28"/>
        </w:rPr>
        <w:t>программ РАН</w:t>
      </w:r>
      <w:r w:rsidR="00255D3B">
        <w:rPr>
          <w:spacing w:val="5"/>
          <w:sz w:val="28"/>
          <w:szCs w:val="28"/>
        </w:rPr>
        <w:t xml:space="preserve"> и программ фундаментальных исследований Отделения энергетики, машиностроения, </w:t>
      </w:r>
      <w:r w:rsidR="00255D3B">
        <w:rPr>
          <w:spacing w:val="5"/>
          <w:sz w:val="28"/>
          <w:szCs w:val="28"/>
        </w:rPr>
        <w:lastRenderedPageBreak/>
        <w:t>механики и процессов управления РАН (далее – программ ОЭММПУ РАН)</w:t>
      </w:r>
      <w:r w:rsidRPr="00E753DC">
        <w:rPr>
          <w:sz w:val="28"/>
          <w:szCs w:val="28"/>
        </w:rPr>
        <w:t>;</w:t>
      </w:r>
    </w:p>
    <w:p w14:paraId="0C04A4BA" w14:textId="77777777" w:rsidR="00101D5B" w:rsidRPr="00E753DC" w:rsidRDefault="00101D5B" w:rsidP="00F24942">
      <w:pPr>
        <w:shd w:val="clear" w:color="auto" w:fill="FFFFFF"/>
        <w:spacing w:line="360" w:lineRule="auto"/>
        <w:ind w:right="96" w:firstLine="720"/>
        <w:jc w:val="both"/>
        <w:rPr>
          <w:sz w:val="28"/>
          <w:szCs w:val="28"/>
        </w:rPr>
      </w:pPr>
      <w:r w:rsidRPr="00E753DC">
        <w:rPr>
          <w:sz w:val="28"/>
          <w:szCs w:val="28"/>
        </w:rPr>
        <w:t xml:space="preserve">в выполнении работ, связанных с техническим перевооружением, установкой и  </w:t>
      </w:r>
      <w:r w:rsidRPr="00E753DC">
        <w:rPr>
          <w:spacing w:val="-1"/>
          <w:sz w:val="28"/>
          <w:szCs w:val="28"/>
        </w:rPr>
        <w:t>наладкой уникального оборудования;</w:t>
      </w:r>
    </w:p>
    <w:p w14:paraId="2930313D" w14:textId="77777777" w:rsidR="00101D5B" w:rsidRPr="00E753DC" w:rsidRDefault="00101D5B" w:rsidP="00F24942">
      <w:pPr>
        <w:shd w:val="clear" w:color="auto" w:fill="FFFFFF"/>
        <w:spacing w:line="360" w:lineRule="auto"/>
        <w:ind w:right="96" w:firstLine="720"/>
        <w:jc w:val="both"/>
        <w:rPr>
          <w:sz w:val="28"/>
          <w:szCs w:val="28"/>
        </w:rPr>
      </w:pPr>
      <w:r w:rsidRPr="00E753DC">
        <w:rPr>
          <w:sz w:val="28"/>
          <w:szCs w:val="28"/>
        </w:rPr>
        <w:t>в выполнении программ международного научно-технического сотрудничества;</w:t>
      </w:r>
    </w:p>
    <w:p w14:paraId="38DDB772" w14:textId="77777777" w:rsidR="00101D5B" w:rsidRPr="00E753DC" w:rsidRDefault="00101D5B" w:rsidP="00F24942">
      <w:pPr>
        <w:shd w:val="clear" w:color="auto" w:fill="FFFFFF"/>
        <w:spacing w:line="360" w:lineRule="auto"/>
        <w:ind w:right="96" w:firstLine="720"/>
        <w:jc w:val="both"/>
        <w:rPr>
          <w:sz w:val="28"/>
          <w:szCs w:val="28"/>
        </w:rPr>
      </w:pPr>
      <w:r w:rsidRPr="00E753DC">
        <w:rPr>
          <w:spacing w:val="2"/>
          <w:sz w:val="28"/>
          <w:szCs w:val="28"/>
        </w:rPr>
        <w:t>в исполнении отдельных важных заданий руководства Института, выполняемых работниками</w:t>
      </w:r>
      <w:r w:rsidRPr="00E753DC">
        <w:rPr>
          <w:sz w:val="28"/>
          <w:szCs w:val="28"/>
        </w:rPr>
        <w:t xml:space="preserve"> административно-управленческого и вспомогательного персонала.</w:t>
      </w:r>
    </w:p>
    <w:p w14:paraId="2CD3526D" w14:textId="77777777" w:rsidR="00101D5B" w:rsidRPr="00E753DC" w:rsidRDefault="00101D5B" w:rsidP="00F24942">
      <w:pPr>
        <w:pStyle w:val="3"/>
        <w:spacing w:line="360" w:lineRule="auto"/>
        <w:ind w:right="96" w:firstLine="0"/>
        <w:jc w:val="both"/>
        <w:rPr>
          <w:b w:val="0"/>
          <w:sz w:val="28"/>
          <w:szCs w:val="28"/>
        </w:rPr>
      </w:pPr>
      <w:r w:rsidRPr="00E753DC">
        <w:rPr>
          <w:spacing w:val="2"/>
          <w:sz w:val="28"/>
          <w:szCs w:val="28"/>
        </w:rPr>
        <w:tab/>
      </w:r>
      <w:r w:rsidRPr="00E753DC">
        <w:rPr>
          <w:b w:val="0"/>
          <w:spacing w:val="2"/>
          <w:sz w:val="28"/>
          <w:szCs w:val="28"/>
        </w:rPr>
        <w:t>1.2. </w:t>
      </w:r>
      <w:proofErr w:type="gramStart"/>
      <w:r w:rsidRPr="00E753DC">
        <w:rPr>
          <w:b w:val="0"/>
          <w:spacing w:val="2"/>
          <w:sz w:val="28"/>
          <w:szCs w:val="28"/>
        </w:rPr>
        <w:t xml:space="preserve">Настоящее Положение вводится в соответствии </w:t>
      </w:r>
      <w:r w:rsidRPr="00E753DC">
        <w:rPr>
          <w:b w:val="0"/>
          <w:sz w:val="28"/>
          <w:szCs w:val="28"/>
        </w:rPr>
        <w:t>с трудовым законодательством РФ, ФЗ РФ «О науке и государственной научно-технической политике», Постановлением Правительства РФ № 583 от 05.08.2008 г. «О введении новых систем оплаты труда работников федеральных бюджетных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</w:t>
      </w:r>
      <w:proofErr w:type="gramEnd"/>
      <w:r w:rsidRPr="00E753DC">
        <w:rPr>
          <w:b w:val="0"/>
          <w:sz w:val="28"/>
          <w:szCs w:val="28"/>
        </w:rPr>
        <w:t xml:space="preserve"> </w:t>
      </w:r>
      <w:proofErr w:type="gramStart"/>
      <w:r w:rsidRPr="00E753DC">
        <w:rPr>
          <w:b w:val="0"/>
          <w:sz w:val="28"/>
          <w:szCs w:val="28"/>
        </w:rPr>
        <w:t>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учреждений», Уставом Российской академии наук (далее - РАН), Постановлением Президиума РАН № 530 от 23.09.2008 г. «Об оплате труда работников научных учреждений Российской академии наук», Постановлением Президиума РАН от 23 декабря 2008 г. № 652 «О выплатах стимулирующего характера научным работникам и руководителям научных</w:t>
      </w:r>
      <w:proofErr w:type="gramEnd"/>
      <w:r w:rsidRPr="00E753DC">
        <w:rPr>
          <w:b w:val="0"/>
          <w:sz w:val="28"/>
          <w:szCs w:val="28"/>
        </w:rPr>
        <w:t xml:space="preserve"> учреждений РАН».  </w:t>
      </w:r>
    </w:p>
    <w:p w14:paraId="420DFA69" w14:textId="38CC845A" w:rsidR="00101D5B" w:rsidRPr="00E753DC" w:rsidRDefault="00101D5B" w:rsidP="00F24942">
      <w:pPr>
        <w:shd w:val="clear" w:color="auto" w:fill="FFFFFF"/>
        <w:spacing w:line="360" w:lineRule="auto"/>
        <w:ind w:right="96"/>
        <w:jc w:val="both"/>
        <w:rPr>
          <w:spacing w:val="-1"/>
          <w:sz w:val="28"/>
          <w:szCs w:val="28"/>
        </w:rPr>
      </w:pPr>
      <w:r w:rsidRPr="00E753DC">
        <w:rPr>
          <w:spacing w:val="-1"/>
          <w:sz w:val="28"/>
          <w:szCs w:val="28"/>
        </w:rPr>
        <w:tab/>
        <w:t xml:space="preserve">1.3. К </w:t>
      </w:r>
      <w:r w:rsidR="0066266B" w:rsidRPr="00E753DC">
        <w:rPr>
          <w:spacing w:val="-1"/>
          <w:sz w:val="28"/>
          <w:szCs w:val="28"/>
        </w:rPr>
        <w:t xml:space="preserve">дополнительному объему </w:t>
      </w:r>
      <w:r w:rsidRPr="00E753DC">
        <w:rPr>
          <w:spacing w:val="-1"/>
          <w:sz w:val="28"/>
          <w:szCs w:val="28"/>
        </w:rPr>
        <w:t>работ</w:t>
      </w:r>
      <w:r w:rsidR="0066266B" w:rsidRPr="00E753DC">
        <w:rPr>
          <w:spacing w:val="-1"/>
          <w:sz w:val="28"/>
          <w:szCs w:val="28"/>
        </w:rPr>
        <w:t xml:space="preserve"> </w:t>
      </w:r>
      <w:r w:rsidRPr="00E753DC">
        <w:rPr>
          <w:spacing w:val="5"/>
          <w:sz w:val="28"/>
          <w:szCs w:val="28"/>
        </w:rPr>
        <w:t xml:space="preserve">относятся работы </w:t>
      </w:r>
      <w:r w:rsidRPr="00E753DC">
        <w:rPr>
          <w:spacing w:val="3"/>
          <w:sz w:val="28"/>
          <w:szCs w:val="28"/>
        </w:rPr>
        <w:t xml:space="preserve">по договорам и </w:t>
      </w:r>
      <w:proofErr w:type="spellStart"/>
      <w:r w:rsidRPr="00E753DC">
        <w:rPr>
          <w:spacing w:val="3"/>
          <w:sz w:val="28"/>
          <w:szCs w:val="28"/>
        </w:rPr>
        <w:t>госконтрактам</w:t>
      </w:r>
      <w:proofErr w:type="spellEnd"/>
      <w:r w:rsidRPr="00E753DC">
        <w:rPr>
          <w:spacing w:val="3"/>
          <w:sz w:val="28"/>
          <w:szCs w:val="28"/>
        </w:rPr>
        <w:t xml:space="preserve"> с</w:t>
      </w:r>
      <w:r w:rsidRPr="00E753DC">
        <w:rPr>
          <w:sz w:val="28"/>
          <w:szCs w:val="28"/>
        </w:rPr>
        <w:t xml:space="preserve"> </w:t>
      </w:r>
      <w:r w:rsidRPr="00E753DC">
        <w:rPr>
          <w:spacing w:val="3"/>
          <w:sz w:val="28"/>
          <w:szCs w:val="28"/>
        </w:rPr>
        <w:t>министерствами, ведомствами, предприятиями и организациями</w:t>
      </w:r>
      <w:r w:rsidRPr="00E753DC">
        <w:rPr>
          <w:spacing w:val="5"/>
          <w:sz w:val="28"/>
          <w:szCs w:val="28"/>
        </w:rPr>
        <w:t xml:space="preserve">, по грантам </w:t>
      </w:r>
      <w:r w:rsidR="0066266B" w:rsidRPr="00E753DC">
        <w:rPr>
          <w:spacing w:val="5"/>
          <w:sz w:val="28"/>
          <w:szCs w:val="28"/>
        </w:rPr>
        <w:t>РФФИ и других фондов,</w:t>
      </w:r>
      <w:r w:rsidRPr="00E753DC">
        <w:rPr>
          <w:spacing w:val="5"/>
          <w:sz w:val="28"/>
          <w:szCs w:val="28"/>
        </w:rPr>
        <w:t xml:space="preserve"> внешнеэкономическим договорам (контрактам)</w:t>
      </w:r>
      <w:r w:rsidR="0066266B" w:rsidRPr="00E753DC">
        <w:rPr>
          <w:spacing w:val="5"/>
          <w:sz w:val="28"/>
          <w:szCs w:val="28"/>
        </w:rPr>
        <w:t>,</w:t>
      </w:r>
      <w:r w:rsidR="0066266B" w:rsidRPr="00E753DC">
        <w:rPr>
          <w:spacing w:val="-1"/>
          <w:sz w:val="28"/>
          <w:szCs w:val="28"/>
        </w:rPr>
        <w:t xml:space="preserve"> </w:t>
      </w:r>
      <w:r w:rsidR="0066266B" w:rsidRPr="00E753DC">
        <w:rPr>
          <w:spacing w:val="5"/>
          <w:sz w:val="28"/>
          <w:szCs w:val="28"/>
        </w:rPr>
        <w:t xml:space="preserve">программам РАН, </w:t>
      </w:r>
      <w:r w:rsidR="0066266B" w:rsidRPr="00E753DC">
        <w:rPr>
          <w:spacing w:val="5"/>
          <w:sz w:val="28"/>
          <w:szCs w:val="28"/>
        </w:rPr>
        <w:lastRenderedPageBreak/>
        <w:t>Отделения механики, машиностроения и процессов управления РАН (далее ОЭММПУ РАН).</w:t>
      </w:r>
    </w:p>
    <w:p w14:paraId="2D4C6DAE" w14:textId="428A48FD" w:rsidR="00101D5B" w:rsidRPr="00E753DC" w:rsidRDefault="00101D5B" w:rsidP="00F24942">
      <w:pPr>
        <w:shd w:val="clear" w:color="auto" w:fill="FFFFFF"/>
        <w:tabs>
          <w:tab w:val="left" w:pos="720"/>
        </w:tabs>
        <w:spacing w:line="360" w:lineRule="auto"/>
        <w:ind w:right="96"/>
        <w:jc w:val="both"/>
        <w:rPr>
          <w:spacing w:val="-17"/>
          <w:sz w:val="28"/>
          <w:szCs w:val="28"/>
        </w:rPr>
      </w:pPr>
      <w:r w:rsidRPr="00E753DC">
        <w:rPr>
          <w:spacing w:val="3"/>
          <w:sz w:val="28"/>
          <w:szCs w:val="28"/>
        </w:rPr>
        <w:tab/>
      </w:r>
      <w:r w:rsidRPr="00E753DC">
        <w:rPr>
          <w:spacing w:val="11"/>
          <w:sz w:val="28"/>
          <w:szCs w:val="28"/>
        </w:rPr>
        <w:t xml:space="preserve">1.4. Надбавки за выполнение </w:t>
      </w:r>
      <w:r w:rsidR="0066266B" w:rsidRPr="00E753DC">
        <w:rPr>
          <w:spacing w:val="11"/>
          <w:sz w:val="28"/>
          <w:szCs w:val="28"/>
        </w:rPr>
        <w:t>дополнительного объема</w:t>
      </w:r>
      <w:r w:rsidRPr="00E753DC">
        <w:rPr>
          <w:spacing w:val="11"/>
          <w:sz w:val="28"/>
          <w:szCs w:val="28"/>
        </w:rPr>
        <w:t xml:space="preserve"> работ (далее - </w:t>
      </w:r>
      <w:r w:rsidRPr="00E753DC">
        <w:rPr>
          <w:sz w:val="28"/>
          <w:szCs w:val="28"/>
        </w:rPr>
        <w:t>надбавки) выплачиваются как за счет бюджетных средств (</w:t>
      </w:r>
      <w:r w:rsidR="007559EA">
        <w:rPr>
          <w:spacing w:val="5"/>
          <w:sz w:val="28"/>
          <w:szCs w:val="28"/>
        </w:rPr>
        <w:t>целевых программ</w:t>
      </w:r>
      <w:r w:rsidRPr="00E753DC">
        <w:rPr>
          <w:spacing w:val="5"/>
          <w:sz w:val="28"/>
          <w:szCs w:val="28"/>
        </w:rPr>
        <w:t xml:space="preserve"> РАН</w:t>
      </w:r>
      <w:r w:rsidR="007559EA">
        <w:rPr>
          <w:spacing w:val="5"/>
          <w:sz w:val="28"/>
          <w:szCs w:val="28"/>
        </w:rPr>
        <w:t>, программ ОЭММПУ РАН</w:t>
      </w:r>
      <w:r w:rsidRPr="00E753DC">
        <w:rPr>
          <w:sz w:val="28"/>
          <w:szCs w:val="28"/>
        </w:rPr>
        <w:t>), так и за счет</w:t>
      </w:r>
      <w:r w:rsidR="007559EA">
        <w:rPr>
          <w:sz w:val="28"/>
          <w:szCs w:val="28"/>
        </w:rPr>
        <w:t xml:space="preserve"> средств от предпринимательской и иной приносящей доход деятельности, включая средства по договорам, грантам и контрактам</w:t>
      </w:r>
      <w:r w:rsidRPr="00E753DC">
        <w:rPr>
          <w:spacing w:val="4"/>
          <w:sz w:val="28"/>
          <w:szCs w:val="28"/>
        </w:rPr>
        <w:t>.</w:t>
      </w:r>
    </w:p>
    <w:p w14:paraId="68187663" w14:textId="7713C8BE" w:rsidR="00101D5B" w:rsidRPr="00E753DC" w:rsidRDefault="00101D5B" w:rsidP="00F24942">
      <w:pPr>
        <w:spacing w:line="360" w:lineRule="auto"/>
        <w:ind w:right="96"/>
        <w:jc w:val="both"/>
        <w:rPr>
          <w:spacing w:val="2"/>
          <w:sz w:val="28"/>
          <w:szCs w:val="28"/>
        </w:rPr>
      </w:pPr>
      <w:r w:rsidRPr="00E753DC">
        <w:rPr>
          <w:sz w:val="28"/>
          <w:szCs w:val="28"/>
        </w:rPr>
        <w:tab/>
      </w:r>
      <w:r w:rsidRPr="00E753DC">
        <w:rPr>
          <w:spacing w:val="2"/>
          <w:sz w:val="28"/>
          <w:szCs w:val="28"/>
        </w:rPr>
        <w:t>1.</w:t>
      </w:r>
      <w:r w:rsidR="0066266B" w:rsidRPr="00E753DC">
        <w:rPr>
          <w:spacing w:val="2"/>
          <w:sz w:val="28"/>
          <w:szCs w:val="28"/>
        </w:rPr>
        <w:t>5</w:t>
      </w:r>
      <w:r w:rsidRPr="00E753DC">
        <w:rPr>
          <w:spacing w:val="2"/>
          <w:sz w:val="28"/>
          <w:szCs w:val="28"/>
        </w:rPr>
        <w:t xml:space="preserve">. Надбавки учитываются  при исчислении среднего заработка (при уходе: на </w:t>
      </w:r>
      <w:r w:rsidRPr="00E753DC">
        <w:rPr>
          <w:sz w:val="28"/>
          <w:szCs w:val="28"/>
        </w:rPr>
        <w:t>пенсию, оплаты пособия по временной нетрудоспособности и т.п.).</w:t>
      </w:r>
      <w:r w:rsidRPr="00E753DC">
        <w:rPr>
          <w:spacing w:val="2"/>
          <w:sz w:val="28"/>
          <w:szCs w:val="28"/>
        </w:rPr>
        <w:t xml:space="preserve"> Надбавки из средств по проектам, договорам, контрактам, </w:t>
      </w:r>
      <w:r w:rsidR="0066266B" w:rsidRPr="00E753DC">
        <w:rPr>
          <w:spacing w:val="5"/>
          <w:sz w:val="28"/>
          <w:szCs w:val="28"/>
        </w:rPr>
        <w:t>по грантам РФФИ и других фондов,</w:t>
      </w:r>
      <w:r w:rsidRPr="00E753DC">
        <w:rPr>
          <w:spacing w:val="2"/>
          <w:sz w:val="28"/>
          <w:szCs w:val="28"/>
        </w:rPr>
        <w:t xml:space="preserve"> из иных внебюджетных источников, а также по целевым программам РАН </w:t>
      </w:r>
      <w:r w:rsidR="0066266B" w:rsidRPr="00E753DC">
        <w:rPr>
          <w:spacing w:val="2"/>
          <w:sz w:val="28"/>
          <w:szCs w:val="28"/>
        </w:rPr>
        <w:t xml:space="preserve">и </w:t>
      </w:r>
      <w:r w:rsidR="007559EA">
        <w:rPr>
          <w:spacing w:val="2"/>
          <w:sz w:val="28"/>
          <w:szCs w:val="28"/>
        </w:rPr>
        <w:t xml:space="preserve">программам </w:t>
      </w:r>
      <w:r w:rsidR="0066266B" w:rsidRPr="00E753DC">
        <w:rPr>
          <w:spacing w:val="2"/>
          <w:sz w:val="28"/>
          <w:szCs w:val="28"/>
        </w:rPr>
        <w:t>ОЭММПУ РАН</w:t>
      </w:r>
      <w:r w:rsidRPr="00E753DC">
        <w:rPr>
          <w:spacing w:val="2"/>
          <w:sz w:val="28"/>
          <w:szCs w:val="28"/>
        </w:rPr>
        <w:t xml:space="preserve"> выплачиваются в полном объеме, </w:t>
      </w:r>
      <w:r w:rsidRPr="00E753DC">
        <w:rPr>
          <w:b/>
          <w:spacing w:val="2"/>
          <w:sz w:val="28"/>
          <w:szCs w:val="28"/>
        </w:rPr>
        <w:t>включая в себя долю отпускных</w:t>
      </w:r>
      <w:r w:rsidR="009958BE" w:rsidRPr="00E753DC">
        <w:rPr>
          <w:b/>
          <w:spacing w:val="2"/>
          <w:sz w:val="28"/>
          <w:szCs w:val="28"/>
        </w:rPr>
        <w:t>, при наличии заявления от исполнителя по форме (Приложение 1).</w:t>
      </w:r>
    </w:p>
    <w:p w14:paraId="0D82AD6D" w14:textId="77777777" w:rsidR="001A31F7" w:rsidRDefault="001A31F7" w:rsidP="00F24942">
      <w:pPr>
        <w:spacing w:line="360" w:lineRule="auto"/>
        <w:ind w:right="96" w:firstLine="708"/>
        <w:jc w:val="both"/>
        <w:rPr>
          <w:spacing w:val="2"/>
          <w:sz w:val="28"/>
          <w:szCs w:val="28"/>
        </w:rPr>
      </w:pPr>
      <w:r w:rsidRPr="00E753DC">
        <w:rPr>
          <w:spacing w:val="2"/>
          <w:sz w:val="28"/>
          <w:szCs w:val="28"/>
        </w:rPr>
        <w:t xml:space="preserve">1.6. </w:t>
      </w:r>
      <w:r w:rsidR="00962087" w:rsidRPr="00E753DC">
        <w:rPr>
          <w:spacing w:val="2"/>
          <w:sz w:val="28"/>
          <w:szCs w:val="28"/>
        </w:rPr>
        <w:t>Размер</w:t>
      </w:r>
      <w:r w:rsidRPr="00E753DC">
        <w:rPr>
          <w:spacing w:val="2"/>
          <w:sz w:val="28"/>
          <w:szCs w:val="28"/>
        </w:rPr>
        <w:t xml:space="preserve"> накладных расходов устанавливается приказом директора ИМАШ РАН в соответствии с инструктивными рекомендациями РАН, ОЭМППУ РАН, министерств, фондов (РФФИ) и учитывается при формировании сметы. </w:t>
      </w:r>
    </w:p>
    <w:p w14:paraId="4D091E01" w14:textId="77777777" w:rsidR="007559EA" w:rsidRPr="00E753DC" w:rsidRDefault="007559EA" w:rsidP="00F24942">
      <w:pPr>
        <w:spacing w:line="360" w:lineRule="auto"/>
        <w:ind w:right="96" w:firstLine="708"/>
        <w:jc w:val="both"/>
        <w:rPr>
          <w:sz w:val="28"/>
          <w:szCs w:val="28"/>
        </w:rPr>
      </w:pPr>
    </w:p>
    <w:p w14:paraId="75F9AC1D" w14:textId="77777777" w:rsidR="007559EA" w:rsidRDefault="00101D5B" w:rsidP="00F24942">
      <w:pPr>
        <w:shd w:val="clear" w:color="auto" w:fill="FFFFFF"/>
        <w:tabs>
          <w:tab w:val="left" w:pos="353"/>
        </w:tabs>
        <w:spacing w:line="360" w:lineRule="auto"/>
        <w:ind w:right="96"/>
        <w:jc w:val="center"/>
        <w:rPr>
          <w:b/>
          <w:bCs/>
          <w:sz w:val="28"/>
          <w:szCs w:val="28"/>
        </w:rPr>
      </w:pPr>
      <w:r w:rsidRPr="00E753DC">
        <w:rPr>
          <w:b/>
          <w:bCs/>
          <w:spacing w:val="-13"/>
          <w:sz w:val="28"/>
          <w:szCs w:val="28"/>
        </w:rPr>
        <w:t>2.</w:t>
      </w:r>
      <w:r w:rsidRPr="00E753DC">
        <w:rPr>
          <w:b/>
          <w:bCs/>
          <w:sz w:val="28"/>
          <w:szCs w:val="28"/>
        </w:rPr>
        <w:tab/>
        <w:t xml:space="preserve">УСЛОВИЯ И ОСНОВАНИЯ </w:t>
      </w:r>
    </w:p>
    <w:p w14:paraId="6943F2EE" w14:textId="064CB905" w:rsidR="00101D5B" w:rsidRDefault="00101D5B" w:rsidP="00F24942">
      <w:pPr>
        <w:shd w:val="clear" w:color="auto" w:fill="FFFFFF"/>
        <w:tabs>
          <w:tab w:val="left" w:pos="353"/>
        </w:tabs>
        <w:spacing w:line="360" w:lineRule="auto"/>
        <w:ind w:right="96"/>
        <w:jc w:val="center"/>
        <w:rPr>
          <w:b/>
          <w:bCs/>
          <w:sz w:val="28"/>
          <w:szCs w:val="28"/>
        </w:rPr>
      </w:pPr>
      <w:r w:rsidRPr="00E753DC">
        <w:rPr>
          <w:b/>
          <w:bCs/>
          <w:sz w:val="28"/>
          <w:szCs w:val="28"/>
        </w:rPr>
        <w:t>ДЛЯ УСТАНОВЛЕНИЯ НАДБАВОК</w:t>
      </w:r>
    </w:p>
    <w:p w14:paraId="6ECB8779" w14:textId="77777777" w:rsidR="00101D5B" w:rsidRPr="00E753DC" w:rsidRDefault="00101D5B" w:rsidP="00F24942">
      <w:pPr>
        <w:shd w:val="clear" w:color="auto" w:fill="FFFFFF"/>
        <w:tabs>
          <w:tab w:val="left" w:pos="720"/>
        </w:tabs>
        <w:spacing w:line="360" w:lineRule="auto"/>
        <w:ind w:right="96"/>
        <w:jc w:val="both"/>
        <w:rPr>
          <w:bCs/>
          <w:spacing w:val="-10"/>
          <w:sz w:val="28"/>
          <w:szCs w:val="28"/>
        </w:rPr>
      </w:pPr>
      <w:r w:rsidRPr="00E753DC">
        <w:rPr>
          <w:spacing w:val="5"/>
          <w:sz w:val="28"/>
          <w:szCs w:val="28"/>
        </w:rPr>
        <w:tab/>
        <w:t>2.1. Надбавки к должностным окладам работников устанавливаются</w:t>
      </w:r>
      <w:r w:rsidRPr="00E753DC">
        <w:rPr>
          <w:spacing w:val="6"/>
          <w:sz w:val="28"/>
          <w:szCs w:val="28"/>
        </w:rPr>
        <w:t xml:space="preserve"> за обеспечение </w:t>
      </w:r>
      <w:r w:rsidRPr="00E753DC">
        <w:rPr>
          <w:sz w:val="28"/>
          <w:szCs w:val="28"/>
        </w:rPr>
        <w:t>своевременности и высокого качества исполнения работы или отдельных ее этапов.</w:t>
      </w:r>
    </w:p>
    <w:p w14:paraId="11192632" w14:textId="77777777" w:rsidR="00101D5B" w:rsidRPr="00E753DC" w:rsidRDefault="00101D5B" w:rsidP="00F24942">
      <w:pPr>
        <w:shd w:val="clear" w:color="auto" w:fill="FFFFFF"/>
        <w:tabs>
          <w:tab w:val="left" w:pos="720"/>
        </w:tabs>
        <w:spacing w:line="360" w:lineRule="auto"/>
        <w:ind w:right="96"/>
        <w:jc w:val="both"/>
        <w:rPr>
          <w:spacing w:val="-9"/>
          <w:sz w:val="28"/>
          <w:szCs w:val="28"/>
        </w:rPr>
      </w:pPr>
      <w:r w:rsidRPr="00E753DC">
        <w:rPr>
          <w:spacing w:val="6"/>
          <w:sz w:val="28"/>
          <w:szCs w:val="28"/>
        </w:rPr>
        <w:tab/>
        <w:t xml:space="preserve">2.2. Надбавки устанавливаются на срок, определенный приказом, но не более чем на </w:t>
      </w:r>
      <w:r w:rsidRPr="00E753DC">
        <w:rPr>
          <w:spacing w:val="-1"/>
          <w:sz w:val="28"/>
          <w:szCs w:val="28"/>
        </w:rPr>
        <w:t xml:space="preserve">один год. В приказе устанавливается срок и порядок выплаты надбавки – единовременный </w:t>
      </w:r>
      <w:r w:rsidRPr="00E753DC">
        <w:rPr>
          <w:spacing w:val="7"/>
          <w:sz w:val="28"/>
          <w:szCs w:val="28"/>
        </w:rPr>
        <w:t>разовый, ежемесячный или ежеквартальный, в зависимости от специфики работы и п</w:t>
      </w:r>
      <w:r w:rsidRPr="00E753DC">
        <w:rPr>
          <w:spacing w:val="5"/>
          <w:sz w:val="28"/>
          <w:szCs w:val="28"/>
        </w:rPr>
        <w:t>оступления</w:t>
      </w:r>
      <w:r w:rsidR="005B4336" w:rsidRPr="00E753DC">
        <w:rPr>
          <w:spacing w:val="5"/>
          <w:sz w:val="28"/>
          <w:szCs w:val="28"/>
        </w:rPr>
        <w:t xml:space="preserve"> финансирования по каждой теме</w:t>
      </w:r>
      <w:r w:rsidRPr="00E753DC">
        <w:rPr>
          <w:spacing w:val="5"/>
          <w:sz w:val="28"/>
          <w:szCs w:val="28"/>
        </w:rPr>
        <w:t>.</w:t>
      </w:r>
    </w:p>
    <w:p w14:paraId="0CDAFBBF" w14:textId="77777777" w:rsidR="00101D5B" w:rsidRPr="00E753DC" w:rsidRDefault="00101D5B" w:rsidP="00F24942">
      <w:pPr>
        <w:shd w:val="clear" w:color="auto" w:fill="FFFFFF"/>
        <w:tabs>
          <w:tab w:val="left" w:pos="720"/>
        </w:tabs>
        <w:spacing w:line="360" w:lineRule="auto"/>
        <w:ind w:right="96"/>
        <w:jc w:val="both"/>
        <w:rPr>
          <w:spacing w:val="5"/>
          <w:sz w:val="28"/>
          <w:szCs w:val="28"/>
        </w:rPr>
      </w:pPr>
      <w:r w:rsidRPr="00E753DC">
        <w:rPr>
          <w:spacing w:val="5"/>
          <w:sz w:val="28"/>
          <w:szCs w:val="28"/>
        </w:rPr>
        <w:lastRenderedPageBreak/>
        <w:tab/>
        <w:t>2.3. Надбавки, предусмотренные настоящим Положением, выплачиваются в пределах источника финансирования (конкретной темы). В случае задержки финансирования надбавки устанавливаются с отложенным платежом до поступления денежных средств по  соответствующей теме.</w:t>
      </w:r>
    </w:p>
    <w:p w14:paraId="47F88EFA" w14:textId="77777777" w:rsidR="00CE14BF" w:rsidRPr="00E753DC" w:rsidRDefault="00CE14BF" w:rsidP="00F24942">
      <w:pPr>
        <w:shd w:val="clear" w:color="auto" w:fill="FFFFFF"/>
        <w:tabs>
          <w:tab w:val="left" w:pos="720"/>
        </w:tabs>
        <w:spacing w:line="360" w:lineRule="auto"/>
        <w:ind w:right="96"/>
        <w:jc w:val="both"/>
        <w:rPr>
          <w:spacing w:val="-9"/>
          <w:sz w:val="28"/>
          <w:szCs w:val="28"/>
        </w:rPr>
      </w:pPr>
    </w:p>
    <w:p w14:paraId="2591D654" w14:textId="48629842" w:rsidR="00101D5B" w:rsidRPr="00E753DC" w:rsidRDefault="00101D5B" w:rsidP="00F24942">
      <w:pPr>
        <w:shd w:val="clear" w:color="auto" w:fill="FFFFFF"/>
        <w:tabs>
          <w:tab w:val="left" w:pos="720"/>
        </w:tabs>
        <w:spacing w:line="360" w:lineRule="auto"/>
        <w:ind w:right="96"/>
        <w:jc w:val="center"/>
        <w:rPr>
          <w:b/>
          <w:bCs/>
          <w:sz w:val="28"/>
          <w:szCs w:val="28"/>
        </w:rPr>
      </w:pPr>
      <w:r w:rsidRPr="00E753DC">
        <w:rPr>
          <w:b/>
          <w:bCs/>
          <w:spacing w:val="-11"/>
          <w:sz w:val="28"/>
          <w:szCs w:val="28"/>
        </w:rPr>
        <w:t>3.</w:t>
      </w:r>
      <w:r w:rsidRPr="00E753DC">
        <w:rPr>
          <w:b/>
          <w:bCs/>
          <w:sz w:val="28"/>
          <w:szCs w:val="28"/>
        </w:rPr>
        <w:tab/>
        <w:t>ПОРЯДОК УСТАНОВЛЕНИЯ НАДБАВОК</w:t>
      </w:r>
    </w:p>
    <w:p w14:paraId="09CE4068" w14:textId="77777777" w:rsidR="00101D5B" w:rsidRPr="00E753DC" w:rsidRDefault="00101D5B" w:rsidP="00F24942">
      <w:pPr>
        <w:shd w:val="clear" w:color="auto" w:fill="FFFFFF"/>
        <w:tabs>
          <w:tab w:val="left" w:pos="360"/>
        </w:tabs>
        <w:spacing w:line="360" w:lineRule="auto"/>
        <w:ind w:right="96"/>
        <w:jc w:val="both"/>
        <w:rPr>
          <w:sz w:val="28"/>
          <w:szCs w:val="28"/>
        </w:rPr>
      </w:pPr>
      <w:r w:rsidRPr="00E753DC">
        <w:rPr>
          <w:spacing w:val="6"/>
          <w:sz w:val="28"/>
          <w:szCs w:val="28"/>
        </w:rPr>
        <w:tab/>
      </w:r>
      <w:r w:rsidRPr="00E753DC">
        <w:rPr>
          <w:spacing w:val="6"/>
          <w:sz w:val="28"/>
          <w:szCs w:val="28"/>
        </w:rPr>
        <w:tab/>
        <w:t>3.1. Предложения о надбавках готовятся руководителем темы</w:t>
      </w:r>
      <w:r w:rsidRPr="00E753DC">
        <w:rPr>
          <w:spacing w:val="2"/>
          <w:sz w:val="28"/>
          <w:szCs w:val="28"/>
        </w:rPr>
        <w:t xml:space="preserve">  и  доводятся  до  сведения выполняющего тему коллектива. Надбавки </w:t>
      </w:r>
      <w:r w:rsidRPr="00E753DC">
        <w:rPr>
          <w:spacing w:val="-1"/>
          <w:sz w:val="28"/>
          <w:szCs w:val="28"/>
        </w:rPr>
        <w:t xml:space="preserve">устанавливаются дифференцированно. Критериями  установления надбавок </w:t>
      </w:r>
      <w:r w:rsidRPr="00E753DC">
        <w:rPr>
          <w:spacing w:val="1"/>
          <w:sz w:val="28"/>
          <w:szCs w:val="28"/>
        </w:rPr>
        <w:t xml:space="preserve">являются: степень личного участия </w:t>
      </w:r>
      <w:r w:rsidRPr="00E753DC">
        <w:rPr>
          <w:spacing w:val="-1"/>
          <w:sz w:val="28"/>
          <w:szCs w:val="28"/>
        </w:rPr>
        <w:t>работника</w:t>
      </w:r>
      <w:r w:rsidRPr="00E753DC">
        <w:rPr>
          <w:spacing w:val="1"/>
          <w:sz w:val="28"/>
          <w:szCs w:val="28"/>
        </w:rPr>
        <w:t xml:space="preserve"> в разработке темы, характер и сложность выполняемой </w:t>
      </w:r>
      <w:r w:rsidRPr="00E753DC">
        <w:rPr>
          <w:spacing w:val="2"/>
          <w:sz w:val="28"/>
          <w:szCs w:val="28"/>
        </w:rPr>
        <w:t>работы, своевременность ее исполнения, эффективность и качество, профессиональн</w:t>
      </w:r>
      <w:r w:rsidR="00C90D0D" w:rsidRPr="00E753DC">
        <w:rPr>
          <w:spacing w:val="2"/>
          <w:sz w:val="28"/>
          <w:szCs w:val="28"/>
        </w:rPr>
        <w:t>ая</w:t>
      </w:r>
      <w:r w:rsidRPr="00E753DC">
        <w:rPr>
          <w:spacing w:val="2"/>
          <w:sz w:val="28"/>
          <w:szCs w:val="28"/>
        </w:rPr>
        <w:t xml:space="preserve"> </w:t>
      </w:r>
      <w:r w:rsidRPr="00E753DC">
        <w:rPr>
          <w:sz w:val="28"/>
          <w:szCs w:val="28"/>
        </w:rPr>
        <w:t xml:space="preserve">компетентность работника, соблюдение дисциплины. Представления об установлении </w:t>
      </w:r>
      <w:r w:rsidRPr="00E753DC">
        <w:rPr>
          <w:spacing w:val="3"/>
          <w:sz w:val="28"/>
          <w:szCs w:val="28"/>
        </w:rPr>
        <w:t xml:space="preserve">надбавок  подписываются руководителем темы и </w:t>
      </w:r>
      <w:r w:rsidRPr="00E753DC">
        <w:rPr>
          <w:sz w:val="28"/>
          <w:szCs w:val="28"/>
        </w:rPr>
        <w:t xml:space="preserve">заведующим </w:t>
      </w:r>
      <w:r w:rsidR="00C90D0D" w:rsidRPr="00E753DC">
        <w:rPr>
          <w:sz w:val="28"/>
          <w:szCs w:val="28"/>
        </w:rPr>
        <w:t>лабораторией. Представление о премировании оформляется в ви</w:t>
      </w:r>
      <w:r w:rsidR="00962087" w:rsidRPr="00E753DC">
        <w:rPr>
          <w:sz w:val="28"/>
          <w:szCs w:val="28"/>
        </w:rPr>
        <w:t>де служебной записки по форме (П</w:t>
      </w:r>
      <w:r w:rsidR="00C90D0D" w:rsidRPr="00E753DC">
        <w:rPr>
          <w:sz w:val="28"/>
          <w:szCs w:val="28"/>
        </w:rPr>
        <w:t xml:space="preserve">риложение </w:t>
      </w:r>
      <w:r w:rsidR="009958BE" w:rsidRPr="00E753DC">
        <w:rPr>
          <w:sz w:val="28"/>
          <w:szCs w:val="28"/>
        </w:rPr>
        <w:t>2</w:t>
      </w:r>
      <w:r w:rsidR="00C90D0D" w:rsidRPr="00E753DC">
        <w:rPr>
          <w:sz w:val="28"/>
          <w:szCs w:val="28"/>
        </w:rPr>
        <w:t>). Служебная записка на надбавки должна содержать: предлагаемый размер выплаты работнику и суммарный объем выплат по подразделению.</w:t>
      </w:r>
    </w:p>
    <w:p w14:paraId="488978B3" w14:textId="3045E09F" w:rsidR="00C90D0D" w:rsidRPr="00E753DC" w:rsidRDefault="00C90D0D" w:rsidP="00F24942">
      <w:pPr>
        <w:shd w:val="clear" w:color="auto" w:fill="FFFFFF"/>
        <w:tabs>
          <w:tab w:val="left" w:pos="360"/>
        </w:tabs>
        <w:spacing w:line="360" w:lineRule="auto"/>
        <w:ind w:right="96"/>
        <w:jc w:val="both"/>
        <w:rPr>
          <w:bCs/>
          <w:spacing w:val="-9"/>
          <w:sz w:val="28"/>
          <w:szCs w:val="28"/>
          <w:highlight w:val="cyan"/>
        </w:rPr>
      </w:pPr>
      <w:r w:rsidRPr="00E753DC">
        <w:rPr>
          <w:sz w:val="28"/>
          <w:szCs w:val="28"/>
        </w:rPr>
        <w:tab/>
      </w:r>
      <w:r w:rsidRPr="00E753DC">
        <w:rPr>
          <w:sz w:val="28"/>
          <w:szCs w:val="28"/>
        </w:rPr>
        <w:tab/>
        <w:t xml:space="preserve">3.2. Служебные записки визируются плановым отделом с целью подтверждения наличия договора (гранта, </w:t>
      </w:r>
      <w:proofErr w:type="spellStart"/>
      <w:r w:rsidRPr="00E753DC">
        <w:rPr>
          <w:sz w:val="28"/>
          <w:szCs w:val="28"/>
        </w:rPr>
        <w:t>госконтракта</w:t>
      </w:r>
      <w:proofErr w:type="spellEnd"/>
      <w:r w:rsidRPr="00E753DC">
        <w:rPr>
          <w:sz w:val="28"/>
          <w:szCs w:val="28"/>
        </w:rPr>
        <w:t>) и пост</w:t>
      </w:r>
      <w:r w:rsidR="005A215E" w:rsidRPr="00E753DC">
        <w:rPr>
          <w:sz w:val="28"/>
          <w:szCs w:val="28"/>
        </w:rPr>
        <w:t xml:space="preserve">упления соответствующих средств, а также курирующим </w:t>
      </w:r>
      <w:r w:rsidR="007559EA">
        <w:rPr>
          <w:sz w:val="28"/>
          <w:szCs w:val="28"/>
        </w:rPr>
        <w:t xml:space="preserve">соответствующий отдел </w:t>
      </w:r>
      <w:r w:rsidR="005A215E" w:rsidRPr="00E753DC">
        <w:rPr>
          <w:sz w:val="28"/>
          <w:szCs w:val="28"/>
        </w:rPr>
        <w:t>заместителем директора, в котором работает руководитель темы.</w:t>
      </w:r>
    </w:p>
    <w:p w14:paraId="5CE8373A" w14:textId="77777777" w:rsidR="00101D5B" w:rsidRPr="00E753DC" w:rsidRDefault="009703D9" w:rsidP="00F24942">
      <w:pPr>
        <w:shd w:val="clear" w:color="auto" w:fill="FFFFFF"/>
        <w:tabs>
          <w:tab w:val="left" w:pos="360"/>
        </w:tabs>
        <w:spacing w:line="360" w:lineRule="auto"/>
        <w:ind w:right="96"/>
        <w:jc w:val="both"/>
        <w:rPr>
          <w:spacing w:val="-9"/>
          <w:sz w:val="28"/>
          <w:szCs w:val="28"/>
        </w:rPr>
      </w:pPr>
      <w:r w:rsidRPr="00E753DC">
        <w:rPr>
          <w:sz w:val="28"/>
          <w:szCs w:val="28"/>
        </w:rPr>
        <w:tab/>
      </w:r>
      <w:r w:rsidRPr="00E753DC">
        <w:rPr>
          <w:sz w:val="28"/>
          <w:szCs w:val="28"/>
        </w:rPr>
        <w:tab/>
        <w:t>3.3</w:t>
      </w:r>
      <w:r w:rsidR="00101D5B" w:rsidRPr="00E753DC">
        <w:rPr>
          <w:sz w:val="28"/>
          <w:szCs w:val="28"/>
        </w:rPr>
        <w:t>. При назначении надбавок работнику друго</w:t>
      </w:r>
      <w:r w:rsidR="001A31F7" w:rsidRPr="00E753DC">
        <w:rPr>
          <w:sz w:val="28"/>
          <w:szCs w:val="28"/>
        </w:rPr>
        <w:t>й</w:t>
      </w:r>
      <w:r w:rsidR="00101D5B" w:rsidRPr="00E753DC">
        <w:rPr>
          <w:sz w:val="28"/>
          <w:szCs w:val="28"/>
        </w:rPr>
        <w:t xml:space="preserve"> </w:t>
      </w:r>
      <w:r w:rsidR="001A31F7" w:rsidRPr="00E753DC">
        <w:rPr>
          <w:sz w:val="28"/>
          <w:szCs w:val="28"/>
        </w:rPr>
        <w:t>лаборатории</w:t>
      </w:r>
      <w:r w:rsidR="00101D5B" w:rsidRPr="00E753DC">
        <w:rPr>
          <w:sz w:val="28"/>
          <w:szCs w:val="28"/>
        </w:rPr>
        <w:t xml:space="preserve"> представление </w:t>
      </w:r>
      <w:r w:rsidR="00101D5B" w:rsidRPr="00E753DC">
        <w:rPr>
          <w:spacing w:val="-1"/>
          <w:sz w:val="28"/>
          <w:szCs w:val="28"/>
        </w:rPr>
        <w:t>визируется руководителем это</w:t>
      </w:r>
      <w:r w:rsidR="001A31F7" w:rsidRPr="00E753DC">
        <w:rPr>
          <w:spacing w:val="-1"/>
          <w:sz w:val="28"/>
          <w:szCs w:val="28"/>
        </w:rPr>
        <w:t>й</w:t>
      </w:r>
      <w:r w:rsidR="00101D5B" w:rsidRPr="00E753DC">
        <w:rPr>
          <w:spacing w:val="-1"/>
          <w:sz w:val="28"/>
          <w:szCs w:val="28"/>
        </w:rPr>
        <w:t xml:space="preserve"> </w:t>
      </w:r>
      <w:r w:rsidR="001A31F7" w:rsidRPr="00E753DC">
        <w:rPr>
          <w:spacing w:val="-1"/>
          <w:sz w:val="28"/>
          <w:szCs w:val="28"/>
        </w:rPr>
        <w:t>лаборатории</w:t>
      </w:r>
      <w:r w:rsidR="00101D5B" w:rsidRPr="00E753DC">
        <w:rPr>
          <w:spacing w:val="-1"/>
          <w:sz w:val="28"/>
          <w:szCs w:val="28"/>
        </w:rPr>
        <w:t>.</w:t>
      </w:r>
    </w:p>
    <w:p w14:paraId="132B1AB3" w14:textId="77777777" w:rsidR="009543C8" w:rsidRDefault="00101D5B" w:rsidP="00F24942">
      <w:pPr>
        <w:pStyle w:val="a3"/>
        <w:tabs>
          <w:tab w:val="left" w:pos="360"/>
        </w:tabs>
        <w:spacing w:line="360" w:lineRule="auto"/>
        <w:ind w:right="96"/>
        <w:jc w:val="both"/>
        <w:rPr>
          <w:b w:val="0"/>
          <w:sz w:val="28"/>
          <w:szCs w:val="28"/>
        </w:rPr>
      </w:pPr>
      <w:r w:rsidRPr="00E753DC">
        <w:rPr>
          <w:b w:val="0"/>
          <w:sz w:val="28"/>
          <w:szCs w:val="28"/>
        </w:rPr>
        <w:tab/>
      </w:r>
    </w:p>
    <w:p w14:paraId="1F5A3125" w14:textId="77777777" w:rsidR="009543C8" w:rsidRDefault="009543C8" w:rsidP="00F24942">
      <w:pPr>
        <w:pStyle w:val="a3"/>
        <w:tabs>
          <w:tab w:val="left" w:pos="360"/>
        </w:tabs>
        <w:spacing w:line="360" w:lineRule="auto"/>
        <w:ind w:right="96"/>
        <w:jc w:val="both"/>
        <w:rPr>
          <w:b w:val="0"/>
          <w:sz w:val="28"/>
          <w:szCs w:val="28"/>
        </w:rPr>
      </w:pPr>
    </w:p>
    <w:p w14:paraId="621C16DB" w14:textId="77777777" w:rsidR="009543C8" w:rsidRDefault="009543C8" w:rsidP="00F24942">
      <w:pPr>
        <w:pStyle w:val="a3"/>
        <w:tabs>
          <w:tab w:val="left" w:pos="360"/>
        </w:tabs>
        <w:spacing w:line="360" w:lineRule="auto"/>
        <w:ind w:right="96"/>
        <w:jc w:val="both"/>
        <w:rPr>
          <w:b w:val="0"/>
          <w:sz w:val="28"/>
          <w:szCs w:val="28"/>
        </w:rPr>
      </w:pPr>
    </w:p>
    <w:p w14:paraId="6AA5B529" w14:textId="77777777" w:rsidR="009543C8" w:rsidRDefault="009543C8" w:rsidP="00E753DC">
      <w:pPr>
        <w:pStyle w:val="a3"/>
        <w:tabs>
          <w:tab w:val="left" w:pos="360"/>
        </w:tabs>
        <w:ind w:right="99"/>
        <w:jc w:val="both"/>
        <w:rPr>
          <w:b w:val="0"/>
          <w:sz w:val="28"/>
          <w:szCs w:val="28"/>
        </w:rPr>
      </w:pPr>
    </w:p>
    <w:p w14:paraId="7223CB6B" w14:textId="77777777" w:rsidR="009543C8" w:rsidRDefault="009543C8" w:rsidP="00E753DC">
      <w:pPr>
        <w:pStyle w:val="a3"/>
        <w:tabs>
          <w:tab w:val="left" w:pos="360"/>
        </w:tabs>
        <w:ind w:right="99"/>
        <w:jc w:val="both"/>
        <w:rPr>
          <w:b w:val="0"/>
          <w:sz w:val="28"/>
          <w:szCs w:val="28"/>
        </w:rPr>
      </w:pPr>
    </w:p>
    <w:p w14:paraId="3BD53F8D" w14:textId="77777777" w:rsidR="009543C8" w:rsidRDefault="009543C8" w:rsidP="00E753DC">
      <w:pPr>
        <w:pStyle w:val="a3"/>
        <w:tabs>
          <w:tab w:val="left" w:pos="360"/>
        </w:tabs>
        <w:ind w:right="99"/>
        <w:jc w:val="both"/>
        <w:rPr>
          <w:b w:val="0"/>
          <w:sz w:val="28"/>
          <w:szCs w:val="28"/>
        </w:rPr>
      </w:pPr>
    </w:p>
    <w:p w14:paraId="539BA1DB" w14:textId="77AC12CD" w:rsidR="00101D5B" w:rsidRPr="00E753DC" w:rsidRDefault="00101D5B" w:rsidP="00E753DC">
      <w:pPr>
        <w:pStyle w:val="a3"/>
        <w:tabs>
          <w:tab w:val="left" w:pos="360"/>
        </w:tabs>
        <w:ind w:right="99"/>
        <w:jc w:val="both"/>
        <w:rPr>
          <w:b w:val="0"/>
          <w:sz w:val="28"/>
          <w:szCs w:val="28"/>
        </w:rPr>
      </w:pPr>
      <w:r w:rsidRPr="00E753DC">
        <w:rPr>
          <w:b w:val="0"/>
          <w:sz w:val="28"/>
          <w:szCs w:val="28"/>
        </w:rPr>
        <w:lastRenderedPageBreak/>
        <w:tab/>
      </w:r>
    </w:p>
    <w:p w14:paraId="149D3D15" w14:textId="6523A4D5" w:rsidR="000F787F" w:rsidRPr="00794AD5" w:rsidRDefault="009543C8" w:rsidP="00E753DC">
      <w:pPr>
        <w:jc w:val="both"/>
        <w:rPr>
          <w:sz w:val="28"/>
          <w:szCs w:val="28"/>
        </w:rPr>
      </w:pPr>
      <w:r w:rsidRPr="00794AD5">
        <w:rPr>
          <w:sz w:val="28"/>
          <w:szCs w:val="28"/>
        </w:rPr>
        <w:t xml:space="preserve">                                                                             </w:t>
      </w:r>
      <w:r w:rsidR="000F787F" w:rsidRPr="00794AD5">
        <w:rPr>
          <w:sz w:val="28"/>
          <w:szCs w:val="28"/>
        </w:rPr>
        <w:t xml:space="preserve">Приложение 1 к Положению </w:t>
      </w:r>
    </w:p>
    <w:p w14:paraId="23776BA7" w14:textId="77777777" w:rsidR="009543C8" w:rsidRPr="00794AD5" w:rsidRDefault="009543C8" w:rsidP="00E753DC">
      <w:pPr>
        <w:pStyle w:val="a3"/>
        <w:tabs>
          <w:tab w:val="left" w:pos="360"/>
        </w:tabs>
        <w:ind w:left="5387" w:right="99"/>
        <w:jc w:val="both"/>
        <w:rPr>
          <w:b w:val="0"/>
          <w:sz w:val="28"/>
          <w:szCs w:val="28"/>
        </w:rPr>
      </w:pPr>
    </w:p>
    <w:p w14:paraId="06D33DEC" w14:textId="23E7378C" w:rsidR="000F787F" w:rsidRPr="00794AD5" w:rsidRDefault="009543C8" w:rsidP="00E753DC">
      <w:pPr>
        <w:pStyle w:val="a3"/>
        <w:tabs>
          <w:tab w:val="left" w:pos="360"/>
        </w:tabs>
        <w:ind w:left="5387" w:right="99"/>
        <w:jc w:val="both"/>
        <w:rPr>
          <w:b w:val="0"/>
          <w:sz w:val="28"/>
          <w:szCs w:val="28"/>
        </w:rPr>
      </w:pPr>
      <w:r w:rsidRPr="00794AD5">
        <w:rPr>
          <w:b w:val="0"/>
          <w:sz w:val="28"/>
          <w:szCs w:val="28"/>
        </w:rPr>
        <w:t>Ди</w:t>
      </w:r>
      <w:r w:rsidR="000F787F" w:rsidRPr="00794AD5">
        <w:rPr>
          <w:b w:val="0"/>
          <w:sz w:val="28"/>
          <w:szCs w:val="28"/>
        </w:rPr>
        <w:t>ректору ИМАШ РАН</w:t>
      </w:r>
    </w:p>
    <w:p w14:paraId="70FB3FAD" w14:textId="77777777" w:rsidR="000F787F" w:rsidRPr="00794AD5" w:rsidRDefault="00390AFE" w:rsidP="00E753DC">
      <w:pPr>
        <w:pStyle w:val="a3"/>
        <w:tabs>
          <w:tab w:val="left" w:pos="360"/>
        </w:tabs>
        <w:ind w:left="5387" w:right="99"/>
        <w:jc w:val="both"/>
        <w:rPr>
          <w:b w:val="0"/>
          <w:sz w:val="28"/>
          <w:szCs w:val="28"/>
        </w:rPr>
      </w:pPr>
      <w:r w:rsidRPr="00794AD5">
        <w:rPr>
          <w:b w:val="0"/>
          <w:sz w:val="28"/>
          <w:szCs w:val="28"/>
        </w:rPr>
        <w:t>а</w:t>
      </w:r>
      <w:r w:rsidR="000F787F" w:rsidRPr="00794AD5">
        <w:rPr>
          <w:b w:val="0"/>
          <w:sz w:val="28"/>
          <w:szCs w:val="28"/>
        </w:rPr>
        <w:t>кадемику Ганиеву Р.Ф.</w:t>
      </w:r>
    </w:p>
    <w:p w14:paraId="71C6D1D8" w14:textId="77777777" w:rsidR="000F787F" w:rsidRPr="00794AD5" w:rsidRDefault="00390AFE" w:rsidP="00E753DC">
      <w:pPr>
        <w:pStyle w:val="a3"/>
        <w:tabs>
          <w:tab w:val="left" w:pos="360"/>
        </w:tabs>
        <w:ind w:left="5387" w:right="99"/>
        <w:jc w:val="both"/>
        <w:rPr>
          <w:b w:val="0"/>
          <w:sz w:val="28"/>
          <w:szCs w:val="28"/>
        </w:rPr>
      </w:pPr>
      <w:proofErr w:type="gramStart"/>
      <w:r w:rsidRPr="00794AD5">
        <w:rPr>
          <w:b w:val="0"/>
          <w:sz w:val="28"/>
          <w:szCs w:val="28"/>
        </w:rPr>
        <w:t>о</w:t>
      </w:r>
      <w:r w:rsidR="000F787F" w:rsidRPr="00794AD5">
        <w:rPr>
          <w:b w:val="0"/>
          <w:sz w:val="28"/>
          <w:szCs w:val="28"/>
        </w:rPr>
        <w:t>т</w:t>
      </w:r>
      <w:proofErr w:type="gramEnd"/>
      <w:r w:rsidR="000F787F" w:rsidRPr="00794AD5">
        <w:rPr>
          <w:b w:val="0"/>
          <w:sz w:val="28"/>
          <w:szCs w:val="28"/>
        </w:rPr>
        <w:t xml:space="preserve"> </w:t>
      </w:r>
      <w:r w:rsidR="000F787F" w:rsidRPr="00794AD5">
        <w:rPr>
          <w:b w:val="0"/>
          <w:sz w:val="28"/>
          <w:szCs w:val="28"/>
          <w:u w:val="single"/>
        </w:rPr>
        <w:t>(</w:t>
      </w:r>
      <w:proofErr w:type="gramStart"/>
      <w:r w:rsidR="000F787F" w:rsidRPr="00794AD5">
        <w:rPr>
          <w:b w:val="0"/>
          <w:sz w:val="28"/>
          <w:szCs w:val="28"/>
          <w:u w:val="single"/>
        </w:rPr>
        <w:t>должность</w:t>
      </w:r>
      <w:proofErr w:type="gramEnd"/>
      <w:r w:rsidR="000F787F" w:rsidRPr="00794AD5">
        <w:rPr>
          <w:b w:val="0"/>
          <w:sz w:val="28"/>
          <w:szCs w:val="28"/>
          <w:u w:val="single"/>
        </w:rPr>
        <w:t>, лаборатория, ФИО)</w:t>
      </w:r>
      <w:r w:rsidR="000F787F" w:rsidRPr="00794AD5">
        <w:rPr>
          <w:b w:val="0"/>
          <w:sz w:val="28"/>
          <w:szCs w:val="28"/>
        </w:rPr>
        <w:t xml:space="preserve"> </w:t>
      </w:r>
    </w:p>
    <w:p w14:paraId="736D515D" w14:textId="77777777" w:rsidR="000F787F" w:rsidRPr="00794AD5" w:rsidRDefault="000F787F" w:rsidP="00E753DC">
      <w:pPr>
        <w:pStyle w:val="a3"/>
        <w:tabs>
          <w:tab w:val="left" w:pos="360"/>
        </w:tabs>
        <w:ind w:right="99"/>
        <w:jc w:val="both"/>
        <w:rPr>
          <w:b w:val="0"/>
          <w:spacing w:val="-8"/>
          <w:sz w:val="28"/>
          <w:szCs w:val="28"/>
        </w:rPr>
      </w:pPr>
    </w:p>
    <w:p w14:paraId="43D74D67" w14:textId="77777777" w:rsidR="000F787F" w:rsidRPr="00794AD5" w:rsidRDefault="000F787F" w:rsidP="00E753DC">
      <w:pPr>
        <w:pStyle w:val="a3"/>
        <w:tabs>
          <w:tab w:val="left" w:pos="360"/>
        </w:tabs>
        <w:ind w:right="99"/>
        <w:jc w:val="both"/>
        <w:rPr>
          <w:b w:val="0"/>
          <w:spacing w:val="-8"/>
          <w:sz w:val="28"/>
          <w:szCs w:val="28"/>
        </w:rPr>
      </w:pPr>
    </w:p>
    <w:p w14:paraId="35C1428F" w14:textId="77777777" w:rsidR="000F787F" w:rsidRPr="00794AD5" w:rsidRDefault="000F787F" w:rsidP="00E753DC">
      <w:pPr>
        <w:pStyle w:val="a3"/>
        <w:tabs>
          <w:tab w:val="left" w:pos="360"/>
        </w:tabs>
        <w:ind w:right="99"/>
        <w:jc w:val="both"/>
        <w:rPr>
          <w:b w:val="0"/>
          <w:spacing w:val="-8"/>
          <w:sz w:val="28"/>
          <w:szCs w:val="28"/>
        </w:rPr>
      </w:pPr>
    </w:p>
    <w:p w14:paraId="52232F21" w14:textId="77777777" w:rsidR="000F787F" w:rsidRPr="00794AD5" w:rsidRDefault="000F787F" w:rsidP="00E753DC">
      <w:pPr>
        <w:pStyle w:val="a3"/>
        <w:tabs>
          <w:tab w:val="left" w:pos="360"/>
        </w:tabs>
        <w:ind w:right="99"/>
        <w:jc w:val="both"/>
        <w:rPr>
          <w:b w:val="0"/>
          <w:spacing w:val="-8"/>
          <w:sz w:val="28"/>
          <w:szCs w:val="28"/>
        </w:rPr>
      </w:pPr>
    </w:p>
    <w:p w14:paraId="2AD3F442" w14:textId="77777777" w:rsidR="000F787F" w:rsidRPr="00794AD5" w:rsidRDefault="000F787F" w:rsidP="00E753DC">
      <w:pPr>
        <w:pStyle w:val="a3"/>
        <w:tabs>
          <w:tab w:val="left" w:pos="360"/>
        </w:tabs>
        <w:ind w:right="99"/>
        <w:jc w:val="center"/>
        <w:rPr>
          <w:b w:val="0"/>
          <w:spacing w:val="-8"/>
          <w:sz w:val="28"/>
          <w:szCs w:val="28"/>
        </w:rPr>
      </w:pPr>
      <w:r w:rsidRPr="00794AD5">
        <w:rPr>
          <w:b w:val="0"/>
          <w:spacing w:val="-8"/>
          <w:sz w:val="28"/>
          <w:szCs w:val="28"/>
        </w:rPr>
        <w:t>Заявление.</w:t>
      </w:r>
    </w:p>
    <w:p w14:paraId="204E57B4" w14:textId="77777777" w:rsidR="00390AFE" w:rsidRPr="00794AD5" w:rsidRDefault="00390AFE" w:rsidP="00E753DC">
      <w:pPr>
        <w:pStyle w:val="a3"/>
        <w:tabs>
          <w:tab w:val="left" w:pos="360"/>
        </w:tabs>
        <w:ind w:right="99"/>
        <w:jc w:val="center"/>
        <w:rPr>
          <w:b w:val="0"/>
          <w:spacing w:val="-8"/>
          <w:sz w:val="28"/>
          <w:szCs w:val="28"/>
        </w:rPr>
      </w:pPr>
    </w:p>
    <w:p w14:paraId="7887520E" w14:textId="4C52F215" w:rsidR="000F787F" w:rsidRPr="00794AD5" w:rsidRDefault="00390AFE" w:rsidP="00E753DC">
      <w:pPr>
        <w:pStyle w:val="a3"/>
        <w:tabs>
          <w:tab w:val="left" w:pos="360"/>
        </w:tabs>
        <w:ind w:right="99"/>
        <w:jc w:val="both"/>
        <w:rPr>
          <w:b w:val="0"/>
          <w:spacing w:val="-8"/>
          <w:sz w:val="28"/>
          <w:szCs w:val="28"/>
        </w:rPr>
      </w:pPr>
      <w:r w:rsidRPr="00794AD5">
        <w:rPr>
          <w:b w:val="0"/>
          <w:spacing w:val="-8"/>
          <w:sz w:val="28"/>
          <w:szCs w:val="28"/>
        </w:rPr>
        <w:tab/>
      </w:r>
      <w:r w:rsidR="000F787F" w:rsidRPr="00794AD5">
        <w:rPr>
          <w:b w:val="0"/>
          <w:spacing w:val="-8"/>
          <w:sz w:val="28"/>
          <w:szCs w:val="28"/>
        </w:rPr>
        <w:t xml:space="preserve">Денежные средства по статье «Заработная плата» по договору №_________ учитываются </w:t>
      </w:r>
      <w:r w:rsidR="009543C8" w:rsidRPr="00794AD5">
        <w:rPr>
          <w:b w:val="0"/>
          <w:spacing w:val="-8"/>
          <w:sz w:val="28"/>
          <w:szCs w:val="28"/>
        </w:rPr>
        <w:t>в соответствии со сметой</w:t>
      </w:r>
      <w:r w:rsidR="000F787F" w:rsidRPr="00794AD5">
        <w:rPr>
          <w:b w:val="0"/>
          <w:spacing w:val="-8"/>
          <w:sz w:val="28"/>
          <w:szCs w:val="28"/>
        </w:rPr>
        <w:t xml:space="preserve"> доходов и расходов и выплачиваются в полном объеме в виде стимулирующей надбавки.</w:t>
      </w:r>
    </w:p>
    <w:p w14:paraId="7A63CFBB" w14:textId="5EDE9251" w:rsidR="000F787F" w:rsidRPr="00794AD5" w:rsidRDefault="000F787F" w:rsidP="00E753DC">
      <w:pPr>
        <w:pStyle w:val="a3"/>
        <w:tabs>
          <w:tab w:val="left" w:pos="360"/>
        </w:tabs>
        <w:ind w:right="99"/>
        <w:jc w:val="both"/>
        <w:rPr>
          <w:b w:val="0"/>
          <w:spacing w:val="-8"/>
          <w:sz w:val="28"/>
          <w:szCs w:val="28"/>
        </w:rPr>
      </w:pPr>
      <w:r w:rsidRPr="00794AD5">
        <w:rPr>
          <w:b w:val="0"/>
          <w:spacing w:val="-8"/>
          <w:sz w:val="28"/>
          <w:szCs w:val="28"/>
        </w:rPr>
        <w:tab/>
        <w:t xml:space="preserve">На основании статьи 8 </w:t>
      </w:r>
      <w:r w:rsidR="009543C8" w:rsidRPr="00794AD5">
        <w:rPr>
          <w:b w:val="0"/>
          <w:spacing w:val="-8"/>
          <w:sz w:val="28"/>
          <w:szCs w:val="28"/>
        </w:rPr>
        <w:t>Трудового кодекса</w:t>
      </w:r>
      <w:r w:rsidRPr="00794AD5">
        <w:rPr>
          <w:b w:val="0"/>
          <w:spacing w:val="-8"/>
          <w:sz w:val="28"/>
          <w:szCs w:val="28"/>
        </w:rPr>
        <w:t xml:space="preserve"> РФ, Федерального закона №90-ФЗ от 30.06.2006 года и Коллективного договора прошу Вас в расчете исчисления средне</w:t>
      </w:r>
      <w:r w:rsidR="00390AFE" w:rsidRPr="00794AD5">
        <w:rPr>
          <w:b w:val="0"/>
          <w:spacing w:val="-8"/>
          <w:sz w:val="28"/>
          <w:szCs w:val="28"/>
        </w:rPr>
        <w:t>й заработной платы для оплаты отпусков не учитывать мою стимулирующую надбавку по договору №___________, что не ухудшает моего материального положения.</w:t>
      </w:r>
    </w:p>
    <w:p w14:paraId="62252175" w14:textId="77777777" w:rsidR="00390AFE" w:rsidRPr="00794AD5" w:rsidRDefault="00390AFE" w:rsidP="00E753DC">
      <w:pPr>
        <w:pStyle w:val="a3"/>
        <w:tabs>
          <w:tab w:val="left" w:pos="360"/>
        </w:tabs>
        <w:ind w:right="99"/>
        <w:jc w:val="both"/>
        <w:rPr>
          <w:b w:val="0"/>
          <w:spacing w:val="-8"/>
          <w:sz w:val="28"/>
          <w:szCs w:val="28"/>
        </w:rPr>
      </w:pPr>
    </w:p>
    <w:p w14:paraId="45816E54" w14:textId="77777777" w:rsidR="00390AFE" w:rsidRPr="00794AD5" w:rsidRDefault="00390AFE" w:rsidP="00E753DC">
      <w:pPr>
        <w:pStyle w:val="a3"/>
        <w:tabs>
          <w:tab w:val="left" w:pos="360"/>
        </w:tabs>
        <w:ind w:right="99"/>
        <w:jc w:val="both"/>
        <w:rPr>
          <w:b w:val="0"/>
          <w:spacing w:val="-8"/>
          <w:sz w:val="28"/>
          <w:szCs w:val="28"/>
        </w:rPr>
      </w:pPr>
    </w:p>
    <w:p w14:paraId="11726AC7" w14:textId="77777777" w:rsidR="00390AFE" w:rsidRPr="00794AD5" w:rsidRDefault="00390AFE" w:rsidP="00E753DC">
      <w:pPr>
        <w:pStyle w:val="a3"/>
        <w:tabs>
          <w:tab w:val="left" w:pos="360"/>
        </w:tabs>
        <w:ind w:right="99"/>
        <w:jc w:val="both"/>
        <w:rPr>
          <w:b w:val="0"/>
          <w:spacing w:val="-8"/>
          <w:sz w:val="28"/>
          <w:szCs w:val="28"/>
        </w:rPr>
      </w:pPr>
    </w:p>
    <w:p w14:paraId="6D771B19" w14:textId="77777777" w:rsidR="00390AFE" w:rsidRPr="00794AD5" w:rsidRDefault="00390AFE" w:rsidP="00E753DC">
      <w:pPr>
        <w:pStyle w:val="a3"/>
        <w:tabs>
          <w:tab w:val="left" w:pos="360"/>
        </w:tabs>
        <w:ind w:right="99"/>
        <w:jc w:val="both"/>
        <w:rPr>
          <w:b w:val="0"/>
          <w:spacing w:val="-8"/>
          <w:sz w:val="28"/>
          <w:szCs w:val="28"/>
        </w:rPr>
      </w:pPr>
    </w:p>
    <w:p w14:paraId="0D5780E0" w14:textId="77777777" w:rsidR="00390AFE" w:rsidRPr="00794AD5" w:rsidRDefault="00390AFE" w:rsidP="00E753DC">
      <w:pPr>
        <w:pStyle w:val="a3"/>
        <w:tabs>
          <w:tab w:val="left" w:pos="360"/>
        </w:tabs>
        <w:ind w:right="99"/>
        <w:jc w:val="both"/>
        <w:rPr>
          <w:b w:val="0"/>
          <w:spacing w:val="-8"/>
          <w:sz w:val="28"/>
          <w:szCs w:val="28"/>
        </w:rPr>
      </w:pPr>
    </w:p>
    <w:p w14:paraId="70F7CF57" w14:textId="77777777" w:rsidR="00390AFE" w:rsidRPr="00794AD5" w:rsidRDefault="00390AFE" w:rsidP="00E753DC">
      <w:pPr>
        <w:pStyle w:val="a3"/>
        <w:tabs>
          <w:tab w:val="left" w:pos="360"/>
        </w:tabs>
        <w:ind w:right="99"/>
        <w:jc w:val="both"/>
        <w:rPr>
          <w:b w:val="0"/>
          <w:spacing w:val="-8"/>
          <w:sz w:val="28"/>
          <w:szCs w:val="28"/>
        </w:rPr>
      </w:pPr>
    </w:p>
    <w:p w14:paraId="6DDA1EC2" w14:textId="77777777" w:rsidR="00390AFE" w:rsidRPr="00794AD5" w:rsidRDefault="00390AFE" w:rsidP="00E753DC">
      <w:pPr>
        <w:pStyle w:val="a3"/>
        <w:tabs>
          <w:tab w:val="left" w:pos="360"/>
        </w:tabs>
        <w:ind w:right="99"/>
        <w:jc w:val="both"/>
        <w:rPr>
          <w:b w:val="0"/>
          <w:spacing w:val="-8"/>
          <w:sz w:val="28"/>
          <w:szCs w:val="28"/>
        </w:rPr>
      </w:pPr>
    </w:p>
    <w:p w14:paraId="63DAF6E1" w14:textId="77777777" w:rsidR="00390AFE" w:rsidRPr="00794AD5" w:rsidRDefault="00390AFE" w:rsidP="00E753DC">
      <w:pPr>
        <w:pStyle w:val="a3"/>
        <w:tabs>
          <w:tab w:val="left" w:pos="360"/>
        </w:tabs>
        <w:ind w:right="99"/>
        <w:jc w:val="both"/>
        <w:rPr>
          <w:b w:val="0"/>
          <w:spacing w:val="-8"/>
          <w:sz w:val="28"/>
          <w:szCs w:val="28"/>
        </w:rPr>
      </w:pPr>
    </w:p>
    <w:p w14:paraId="623E000F" w14:textId="77777777" w:rsidR="00390AFE" w:rsidRPr="00794AD5" w:rsidRDefault="00390AFE" w:rsidP="00E753DC">
      <w:pPr>
        <w:pStyle w:val="a3"/>
        <w:tabs>
          <w:tab w:val="left" w:pos="360"/>
        </w:tabs>
        <w:ind w:right="99"/>
        <w:jc w:val="both"/>
        <w:rPr>
          <w:b w:val="0"/>
          <w:spacing w:val="-8"/>
          <w:sz w:val="28"/>
          <w:szCs w:val="28"/>
        </w:rPr>
      </w:pPr>
      <w:r w:rsidRPr="00794AD5">
        <w:rPr>
          <w:b w:val="0"/>
          <w:spacing w:val="-8"/>
          <w:sz w:val="28"/>
          <w:szCs w:val="28"/>
        </w:rPr>
        <w:tab/>
      </w:r>
      <w:r w:rsidRPr="00794AD5">
        <w:rPr>
          <w:b w:val="0"/>
          <w:spacing w:val="-8"/>
          <w:sz w:val="28"/>
          <w:szCs w:val="28"/>
        </w:rPr>
        <w:tab/>
      </w:r>
      <w:r w:rsidRPr="00794AD5">
        <w:rPr>
          <w:b w:val="0"/>
          <w:spacing w:val="-8"/>
          <w:sz w:val="28"/>
          <w:szCs w:val="28"/>
        </w:rPr>
        <w:tab/>
      </w:r>
      <w:r w:rsidRPr="00794AD5">
        <w:rPr>
          <w:b w:val="0"/>
          <w:spacing w:val="-8"/>
          <w:sz w:val="28"/>
          <w:szCs w:val="28"/>
        </w:rPr>
        <w:tab/>
      </w:r>
      <w:r w:rsidRPr="00794AD5">
        <w:rPr>
          <w:b w:val="0"/>
          <w:spacing w:val="-8"/>
          <w:sz w:val="28"/>
          <w:szCs w:val="28"/>
        </w:rPr>
        <w:tab/>
      </w:r>
      <w:r w:rsidRPr="00794AD5">
        <w:rPr>
          <w:b w:val="0"/>
          <w:spacing w:val="-8"/>
          <w:sz w:val="28"/>
          <w:szCs w:val="28"/>
        </w:rPr>
        <w:tab/>
      </w:r>
      <w:r w:rsidRPr="00794AD5">
        <w:rPr>
          <w:b w:val="0"/>
          <w:spacing w:val="-8"/>
          <w:sz w:val="28"/>
          <w:szCs w:val="28"/>
        </w:rPr>
        <w:tab/>
      </w:r>
      <w:r w:rsidRPr="00794AD5">
        <w:rPr>
          <w:b w:val="0"/>
          <w:spacing w:val="-8"/>
          <w:sz w:val="28"/>
          <w:szCs w:val="28"/>
        </w:rPr>
        <w:tab/>
        <w:t>__________   ____________________</w:t>
      </w:r>
    </w:p>
    <w:p w14:paraId="7F9535FB" w14:textId="77777777" w:rsidR="00390AFE" w:rsidRPr="00794AD5" w:rsidRDefault="00390AFE" w:rsidP="00E753DC">
      <w:pPr>
        <w:pStyle w:val="a3"/>
        <w:tabs>
          <w:tab w:val="left" w:pos="360"/>
        </w:tabs>
        <w:ind w:right="99"/>
        <w:jc w:val="both"/>
        <w:rPr>
          <w:b w:val="0"/>
          <w:spacing w:val="-8"/>
          <w:sz w:val="28"/>
          <w:szCs w:val="28"/>
        </w:rPr>
      </w:pPr>
      <w:r w:rsidRPr="00794AD5">
        <w:rPr>
          <w:b w:val="0"/>
          <w:spacing w:val="-8"/>
          <w:sz w:val="28"/>
          <w:szCs w:val="28"/>
        </w:rPr>
        <w:tab/>
      </w:r>
      <w:r w:rsidRPr="00794AD5">
        <w:rPr>
          <w:b w:val="0"/>
          <w:spacing w:val="-8"/>
          <w:sz w:val="28"/>
          <w:szCs w:val="28"/>
        </w:rPr>
        <w:tab/>
      </w:r>
      <w:r w:rsidRPr="00794AD5">
        <w:rPr>
          <w:b w:val="0"/>
          <w:spacing w:val="-8"/>
          <w:sz w:val="28"/>
          <w:szCs w:val="28"/>
        </w:rPr>
        <w:tab/>
      </w:r>
      <w:r w:rsidRPr="00794AD5">
        <w:rPr>
          <w:b w:val="0"/>
          <w:spacing w:val="-8"/>
          <w:sz w:val="28"/>
          <w:szCs w:val="28"/>
        </w:rPr>
        <w:tab/>
      </w:r>
      <w:r w:rsidRPr="00794AD5">
        <w:rPr>
          <w:b w:val="0"/>
          <w:spacing w:val="-8"/>
          <w:sz w:val="28"/>
          <w:szCs w:val="28"/>
        </w:rPr>
        <w:tab/>
      </w:r>
      <w:r w:rsidRPr="00794AD5">
        <w:rPr>
          <w:b w:val="0"/>
          <w:spacing w:val="-8"/>
          <w:sz w:val="28"/>
          <w:szCs w:val="28"/>
        </w:rPr>
        <w:tab/>
      </w:r>
      <w:r w:rsidRPr="00794AD5">
        <w:rPr>
          <w:b w:val="0"/>
          <w:spacing w:val="-8"/>
          <w:sz w:val="28"/>
          <w:szCs w:val="28"/>
        </w:rPr>
        <w:tab/>
      </w:r>
      <w:r w:rsidRPr="00794AD5">
        <w:rPr>
          <w:b w:val="0"/>
          <w:spacing w:val="-8"/>
          <w:sz w:val="28"/>
          <w:szCs w:val="28"/>
        </w:rPr>
        <w:tab/>
        <w:t>(подпись)        (расшифровка подписи)</w:t>
      </w:r>
    </w:p>
    <w:p w14:paraId="1A44EC07" w14:textId="77777777" w:rsidR="00390AFE" w:rsidRPr="00794AD5" w:rsidRDefault="00390AFE" w:rsidP="00E753DC">
      <w:pPr>
        <w:pStyle w:val="a3"/>
        <w:tabs>
          <w:tab w:val="left" w:pos="360"/>
        </w:tabs>
        <w:ind w:right="99"/>
        <w:jc w:val="both"/>
        <w:rPr>
          <w:b w:val="0"/>
          <w:spacing w:val="-8"/>
          <w:sz w:val="28"/>
          <w:szCs w:val="28"/>
        </w:rPr>
      </w:pPr>
    </w:p>
    <w:p w14:paraId="611F762C" w14:textId="77777777" w:rsidR="00390AFE" w:rsidRPr="00794AD5" w:rsidRDefault="00390AFE" w:rsidP="00E753DC">
      <w:pPr>
        <w:pStyle w:val="a3"/>
        <w:tabs>
          <w:tab w:val="left" w:pos="360"/>
        </w:tabs>
        <w:ind w:right="99"/>
        <w:jc w:val="both"/>
        <w:rPr>
          <w:b w:val="0"/>
          <w:spacing w:val="-8"/>
          <w:sz w:val="28"/>
          <w:szCs w:val="28"/>
        </w:rPr>
      </w:pPr>
    </w:p>
    <w:p w14:paraId="0F056794" w14:textId="77777777" w:rsidR="00390AFE" w:rsidRPr="00794AD5" w:rsidRDefault="00390AFE" w:rsidP="00E753DC">
      <w:pPr>
        <w:pStyle w:val="a3"/>
        <w:tabs>
          <w:tab w:val="left" w:pos="360"/>
        </w:tabs>
        <w:ind w:right="99"/>
        <w:jc w:val="both"/>
        <w:rPr>
          <w:b w:val="0"/>
          <w:spacing w:val="-8"/>
          <w:sz w:val="28"/>
          <w:szCs w:val="28"/>
        </w:rPr>
      </w:pPr>
      <w:r w:rsidRPr="00794AD5">
        <w:rPr>
          <w:b w:val="0"/>
          <w:spacing w:val="-8"/>
          <w:sz w:val="28"/>
          <w:szCs w:val="28"/>
        </w:rPr>
        <w:t>«___»_____________20__г.</w:t>
      </w:r>
    </w:p>
    <w:p w14:paraId="5D635A54" w14:textId="77777777" w:rsidR="000F787F" w:rsidRPr="00794AD5" w:rsidRDefault="000F787F" w:rsidP="00E753DC">
      <w:pPr>
        <w:pStyle w:val="a3"/>
        <w:tabs>
          <w:tab w:val="left" w:pos="360"/>
        </w:tabs>
        <w:ind w:right="99"/>
        <w:jc w:val="both"/>
        <w:rPr>
          <w:b w:val="0"/>
          <w:spacing w:val="-8"/>
          <w:sz w:val="28"/>
          <w:szCs w:val="28"/>
        </w:rPr>
      </w:pPr>
    </w:p>
    <w:p w14:paraId="478D1FE2" w14:textId="77777777" w:rsidR="00390AFE" w:rsidRPr="00794AD5" w:rsidRDefault="00390AFE" w:rsidP="00E753DC">
      <w:pPr>
        <w:pStyle w:val="a3"/>
        <w:tabs>
          <w:tab w:val="left" w:pos="360"/>
        </w:tabs>
        <w:ind w:right="99"/>
        <w:jc w:val="both"/>
        <w:rPr>
          <w:b w:val="0"/>
          <w:spacing w:val="-8"/>
          <w:sz w:val="28"/>
          <w:szCs w:val="28"/>
        </w:rPr>
      </w:pPr>
    </w:p>
    <w:p w14:paraId="0C0CF300" w14:textId="77777777" w:rsidR="00390AFE" w:rsidRPr="00794AD5" w:rsidRDefault="00390AFE" w:rsidP="00E753DC">
      <w:pPr>
        <w:pStyle w:val="a3"/>
        <w:tabs>
          <w:tab w:val="left" w:pos="360"/>
        </w:tabs>
        <w:ind w:right="99"/>
        <w:jc w:val="both"/>
        <w:rPr>
          <w:b w:val="0"/>
          <w:spacing w:val="-8"/>
          <w:sz w:val="28"/>
          <w:szCs w:val="28"/>
        </w:rPr>
      </w:pPr>
    </w:p>
    <w:p w14:paraId="67D30EEE" w14:textId="77777777" w:rsidR="00390AFE" w:rsidRPr="00794AD5" w:rsidRDefault="00390AFE" w:rsidP="00E753DC">
      <w:pPr>
        <w:pStyle w:val="a3"/>
        <w:tabs>
          <w:tab w:val="left" w:pos="360"/>
        </w:tabs>
        <w:ind w:right="99"/>
        <w:jc w:val="both"/>
        <w:rPr>
          <w:b w:val="0"/>
          <w:spacing w:val="-8"/>
          <w:sz w:val="28"/>
          <w:szCs w:val="28"/>
        </w:rPr>
      </w:pPr>
    </w:p>
    <w:p w14:paraId="26F0A8B0" w14:textId="77777777" w:rsidR="00390AFE" w:rsidRPr="00794AD5" w:rsidRDefault="00390AFE" w:rsidP="00E753DC">
      <w:pPr>
        <w:pStyle w:val="a3"/>
        <w:tabs>
          <w:tab w:val="left" w:pos="360"/>
        </w:tabs>
        <w:ind w:right="99"/>
        <w:jc w:val="both"/>
        <w:rPr>
          <w:b w:val="0"/>
          <w:spacing w:val="-8"/>
          <w:sz w:val="28"/>
          <w:szCs w:val="28"/>
        </w:rPr>
      </w:pPr>
    </w:p>
    <w:p w14:paraId="798434D0" w14:textId="77777777" w:rsidR="00390AFE" w:rsidRPr="00794AD5" w:rsidRDefault="00390AFE" w:rsidP="00E753DC">
      <w:pPr>
        <w:pStyle w:val="a3"/>
        <w:tabs>
          <w:tab w:val="left" w:pos="360"/>
        </w:tabs>
        <w:ind w:right="99"/>
        <w:jc w:val="both"/>
        <w:rPr>
          <w:b w:val="0"/>
          <w:spacing w:val="-8"/>
          <w:sz w:val="28"/>
          <w:szCs w:val="28"/>
        </w:rPr>
      </w:pPr>
    </w:p>
    <w:p w14:paraId="5FEAF756" w14:textId="77777777" w:rsidR="00390AFE" w:rsidRPr="00794AD5" w:rsidRDefault="00390AFE" w:rsidP="00E753DC">
      <w:pPr>
        <w:pStyle w:val="a3"/>
        <w:tabs>
          <w:tab w:val="left" w:pos="360"/>
        </w:tabs>
        <w:ind w:right="99"/>
        <w:jc w:val="both"/>
        <w:rPr>
          <w:b w:val="0"/>
          <w:spacing w:val="-8"/>
          <w:sz w:val="28"/>
          <w:szCs w:val="28"/>
        </w:rPr>
      </w:pPr>
    </w:p>
    <w:p w14:paraId="541F8E1C" w14:textId="77777777" w:rsidR="00390AFE" w:rsidRPr="00794AD5" w:rsidRDefault="00390AFE" w:rsidP="00E753DC">
      <w:pPr>
        <w:pStyle w:val="a3"/>
        <w:tabs>
          <w:tab w:val="left" w:pos="360"/>
        </w:tabs>
        <w:ind w:right="99"/>
        <w:jc w:val="both"/>
        <w:rPr>
          <w:b w:val="0"/>
          <w:spacing w:val="-8"/>
          <w:sz w:val="28"/>
          <w:szCs w:val="28"/>
        </w:rPr>
      </w:pPr>
    </w:p>
    <w:p w14:paraId="599BA947" w14:textId="77777777" w:rsidR="00390AFE" w:rsidRPr="00794AD5" w:rsidRDefault="00390AFE" w:rsidP="00E753DC">
      <w:pPr>
        <w:pStyle w:val="a3"/>
        <w:tabs>
          <w:tab w:val="left" w:pos="360"/>
        </w:tabs>
        <w:ind w:right="99"/>
        <w:jc w:val="both"/>
        <w:rPr>
          <w:b w:val="0"/>
          <w:spacing w:val="-8"/>
          <w:sz w:val="28"/>
          <w:szCs w:val="28"/>
        </w:rPr>
      </w:pPr>
    </w:p>
    <w:p w14:paraId="43B9F238" w14:textId="77777777" w:rsidR="00390AFE" w:rsidRPr="00794AD5" w:rsidRDefault="00390AFE" w:rsidP="00E753DC">
      <w:pPr>
        <w:pStyle w:val="a3"/>
        <w:tabs>
          <w:tab w:val="left" w:pos="360"/>
        </w:tabs>
        <w:ind w:right="99"/>
        <w:jc w:val="both"/>
        <w:rPr>
          <w:b w:val="0"/>
          <w:spacing w:val="-8"/>
          <w:sz w:val="28"/>
          <w:szCs w:val="28"/>
        </w:rPr>
      </w:pPr>
    </w:p>
    <w:p w14:paraId="4F8E179F" w14:textId="77777777" w:rsidR="00390AFE" w:rsidRPr="00794AD5" w:rsidRDefault="00390AFE" w:rsidP="00E753DC">
      <w:pPr>
        <w:pStyle w:val="a3"/>
        <w:tabs>
          <w:tab w:val="left" w:pos="360"/>
        </w:tabs>
        <w:ind w:right="99"/>
        <w:jc w:val="both"/>
        <w:rPr>
          <w:b w:val="0"/>
          <w:spacing w:val="-8"/>
          <w:sz w:val="28"/>
          <w:szCs w:val="28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3686"/>
        <w:gridCol w:w="283"/>
        <w:gridCol w:w="1701"/>
        <w:gridCol w:w="1843"/>
        <w:gridCol w:w="142"/>
      </w:tblGrid>
      <w:tr w:rsidR="009958BE" w:rsidRPr="00794AD5" w14:paraId="12141999" w14:textId="77777777" w:rsidTr="00794AD5">
        <w:trPr>
          <w:gridAfter w:val="1"/>
          <w:wAfter w:w="142" w:type="dxa"/>
          <w:trHeight w:val="1418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47FB4" w14:textId="31F26DBF" w:rsidR="009958BE" w:rsidRPr="00794AD5" w:rsidRDefault="009543C8" w:rsidP="009543C8">
            <w:pPr>
              <w:rPr>
                <w:sz w:val="28"/>
                <w:szCs w:val="28"/>
              </w:rPr>
            </w:pPr>
            <w:r w:rsidRPr="00794AD5">
              <w:rPr>
                <w:sz w:val="28"/>
                <w:szCs w:val="28"/>
              </w:rPr>
              <w:lastRenderedPageBreak/>
              <w:t xml:space="preserve">                                                     </w:t>
            </w:r>
            <w:r w:rsidR="00794AD5">
              <w:rPr>
                <w:sz w:val="28"/>
                <w:szCs w:val="28"/>
              </w:rPr>
              <w:t xml:space="preserve">                              </w:t>
            </w:r>
            <w:r w:rsidRPr="00794AD5">
              <w:rPr>
                <w:sz w:val="28"/>
                <w:szCs w:val="28"/>
              </w:rPr>
              <w:t xml:space="preserve">  </w:t>
            </w:r>
            <w:r w:rsidR="009958BE" w:rsidRPr="00794AD5">
              <w:rPr>
                <w:sz w:val="28"/>
                <w:szCs w:val="28"/>
              </w:rPr>
              <w:t xml:space="preserve">Приложение 2 к Положению </w:t>
            </w:r>
          </w:p>
        </w:tc>
      </w:tr>
      <w:tr w:rsidR="009958BE" w:rsidRPr="00794AD5" w14:paraId="3D6C10B6" w14:textId="77777777" w:rsidTr="00794AD5">
        <w:trPr>
          <w:gridAfter w:val="1"/>
          <w:wAfter w:w="142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CA24" w14:textId="77777777" w:rsidR="009958BE" w:rsidRPr="00794AD5" w:rsidRDefault="009958BE" w:rsidP="00E753D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8C75" w14:textId="77777777" w:rsidR="009958BE" w:rsidRPr="00794AD5" w:rsidRDefault="009958BE" w:rsidP="00E753D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6C5A" w14:textId="77777777" w:rsidR="009958BE" w:rsidRPr="00794AD5" w:rsidRDefault="009958BE" w:rsidP="00E753DC"/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7850" w14:textId="77777777" w:rsidR="00390AFE" w:rsidRPr="00794AD5" w:rsidRDefault="009958BE" w:rsidP="00E753DC">
            <w:pPr>
              <w:ind w:left="-108"/>
            </w:pPr>
            <w:r w:rsidRPr="00794AD5">
              <w:t xml:space="preserve">Директору </w:t>
            </w:r>
          </w:p>
          <w:p w14:paraId="1CF350B6" w14:textId="77777777" w:rsidR="009958BE" w:rsidRPr="00794AD5" w:rsidRDefault="009958BE" w:rsidP="00E753DC">
            <w:pPr>
              <w:ind w:left="-108"/>
            </w:pPr>
            <w:r w:rsidRPr="00794AD5">
              <w:t>ИМАШ РАН</w:t>
            </w:r>
          </w:p>
        </w:tc>
      </w:tr>
      <w:tr w:rsidR="009958BE" w:rsidRPr="00794AD5" w14:paraId="0CAF4AD7" w14:textId="77777777" w:rsidTr="00794AD5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F19A" w14:textId="77777777" w:rsidR="009958BE" w:rsidRPr="00794AD5" w:rsidRDefault="009958BE" w:rsidP="00E753D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98D4" w14:textId="77777777" w:rsidR="009958BE" w:rsidRPr="00794AD5" w:rsidRDefault="009958BE" w:rsidP="00E753D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EED5" w14:textId="77777777" w:rsidR="009958BE" w:rsidRPr="00794AD5" w:rsidRDefault="009958BE" w:rsidP="00E753DC"/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37D8" w14:textId="77777777" w:rsidR="009958BE" w:rsidRPr="00794AD5" w:rsidRDefault="009958BE" w:rsidP="00E753DC">
            <w:pPr>
              <w:ind w:left="-108"/>
            </w:pPr>
            <w:r w:rsidRPr="00794AD5">
              <w:t>академику Ганиеву Р.Ф.</w:t>
            </w:r>
          </w:p>
        </w:tc>
      </w:tr>
      <w:tr w:rsidR="009958BE" w:rsidRPr="00794AD5" w14:paraId="07FD6149" w14:textId="77777777" w:rsidTr="00794AD5">
        <w:trPr>
          <w:gridAfter w:val="1"/>
          <w:wAfter w:w="142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C6D7" w14:textId="77777777" w:rsidR="009958BE" w:rsidRPr="00794AD5" w:rsidRDefault="009958BE"/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EA71" w14:textId="77777777" w:rsidR="009958BE" w:rsidRPr="00794AD5" w:rsidRDefault="009958BE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BDB3" w14:textId="77777777" w:rsidR="009958BE" w:rsidRPr="00794AD5" w:rsidRDefault="009958BE"/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7544" w14:textId="77777777" w:rsidR="009958BE" w:rsidRPr="00794AD5" w:rsidRDefault="009958BE"/>
        </w:tc>
      </w:tr>
      <w:tr w:rsidR="009958BE" w:rsidRPr="00794AD5" w14:paraId="17BED175" w14:textId="77777777" w:rsidTr="00794AD5">
        <w:trPr>
          <w:gridAfter w:val="1"/>
          <w:wAfter w:w="142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EE1C" w14:textId="77777777" w:rsidR="009958BE" w:rsidRPr="00794AD5" w:rsidRDefault="009958BE"/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71AE" w14:textId="77777777" w:rsidR="009958BE" w:rsidRPr="00794AD5" w:rsidRDefault="009958BE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DAF4" w14:textId="77777777" w:rsidR="009958BE" w:rsidRPr="00794AD5" w:rsidRDefault="009958BE"/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AC10" w14:textId="77777777" w:rsidR="009958BE" w:rsidRPr="00794AD5" w:rsidRDefault="009958BE"/>
        </w:tc>
      </w:tr>
      <w:tr w:rsidR="009958BE" w:rsidRPr="00794AD5" w14:paraId="39C0836B" w14:textId="77777777" w:rsidTr="00794AD5">
        <w:trPr>
          <w:gridAfter w:val="1"/>
          <w:wAfter w:w="142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41B6" w14:textId="77777777" w:rsidR="009958BE" w:rsidRPr="00794AD5" w:rsidRDefault="009958BE"/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8C2D" w14:textId="77777777" w:rsidR="009958BE" w:rsidRPr="00794AD5" w:rsidRDefault="009958BE">
            <w:r w:rsidRPr="00794AD5">
              <w:t>Служебная записка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88DF" w14:textId="77777777" w:rsidR="009958BE" w:rsidRPr="00794AD5" w:rsidRDefault="009958BE"/>
        </w:tc>
      </w:tr>
      <w:tr w:rsidR="009958BE" w:rsidRPr="00794AD5" w14:paraId="44F46B6F" w14:textId="77777777" w:rsidTr="00794AD5">
        <w:trPr>
          <w:gridAfter w:val="1"/>
          <w:wAfter w:w="142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6063" w14:textId="77777777" w:rsidR="009958BE" w:rsidRPr="00794AD5" w:rsidRDefault="009958BE"/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7880" w14:textId="77777777" w:rsidR="009958BE" w:rsidRPr="00794AD5" w:rsidRDefault="009958BE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ABBB" w14:textId="77777777" w:rsidR="009958BE" w:rsidRPr="00794AD5" w:rsidRDefault="009958BE"/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E7B1" w14:textId="77777777" w:rsidR="009958BE" w:rsidRPr="00794AD5" w:rsidRDefault="009958BE"/>
        </w:tc>
      </w:tr>
      <w:tr w:rsidR="009958BE" w:rsidRPr="00794AD5" w14:paraId="1F251C88" w14:textId="77777777" w:rsidTr="00794AD5">
        <w:trPr>
          <w:gridAfter w:val="1"/>
          <w:wAfter w:w="142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5E28" w14:textId="77777777" w:rsidR="009958BE" w:rsidRPr="00794AD5" w:rsidRDefault="009958BE"/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26C2" w14:textId="77777777" w:rsidR="009958BE" w:rsidRPr="00794AD5" w:rsidRDefault="009958BE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AEA1" w14:textId="77777777" w:rsidR="009958BE" w:rsidRPr="00794AD5" w:rsidRDefault="009958BE"/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1B46" w14:textId="77777777" w:rsidR="009958BE" w:rsidRPr="00794AD5" w:rsidRDefault="009958BE"/>
        </w:tc>
      </w:tr>
      <w:tr w:rsidR="009958BE" w:rsidRPr="00794AD5" w14:paraId="1DF9C444" w14:textId="77777777" w:rsidTr="004A1535">
        <w:trPr>
          <w:gridAfter w:val="1"/>
          <w:wAfter w:w="142" w:type="dxa"/>
          <w:trHeight w:val="25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478C" w14:textId="77777777" w:rsidR="009958BE" w:rsidRPr="00794AD5" w:rsidRDefault="009958BE">
            <w:r w:rsidRPr="00794AD5">
              <w:t xml:space="preserve">               В связи с дополнительным объемом работ, связанных с выполнением </w:t>
            </w:r>
          </w:p>
        </w:tc>
      </w:tr>
      <w:tr w:rsidR="009958BE" w:rsidRPr="00794AD5" w14:paraId="0583D1EF" w14:textId="77777777" w:rsidTr="004A1535">
        <w:trPr>
          <w:gridAfter w:val="1"/>
          <w:wAfter w:w="142" w:type="dxa"/>
          <w:trHeight w:val="300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B28AB" w14:textId="77777777" w:rsidR="009958BE" w:rsidRPr="00794AD5" w:rsidRDefault="009958BE">
            <w:r w:rsidRPr="00794AD5">
              <w:t xml:space="preserve">  _______________________________________________________________________</w:t>
            </w:r>
          </w:p>
        </w:tc>
      </w:tr>
      <w:tr w:rsidR="009958BE" w:rsidRPr="00794AD5" w14:paraId="6D28E6DE" w14:textId="77777777" w:rsidTr="004A1535">
        <w:trPr>
          <w:gridAfter w:val="1"/>
          <w:wAfter w:w="142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97EF0" w14:textId="77777777" w:rsidR="009958BE" w:rsidRPr="00794AD5" w:rsidRDefault="009958BE"/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7911B" w14:textId="77777777" w:rsidR="009958BE" w:rsidRPr="00794AD5" w:rsidRDefault="009958BE" w:rsidP="004A1535">
            <w:pPr>
              <w:ind w:left="-108" w:firstLine="108"/>
              <w:jc w:val="center"/>
              <w:rPr>
                <w:i/>
                <w:iCs/>
              </w:rPr>
            </w:pPr>
            <w:r w:rsidRPr="00794AD5">
              <w:rPr>
                <w:i/>
                <w:iCs/>
              </w:rPr>
              <w:t>(наименование договора/гранта/</w:t>
            </w:r>
            <w:proofErr w:type="spellStart"/>
            <w:r w:rsidRPr="00794AD5">
              <w:rPr>
                <w:i/>
                <w:iCs/>
              </w:rPr>
              <w:t>госконтракта</w:t>
            </w:r>
            <w:proofErr w:type="spellEnd"/>
            <w:r w:rsidRPr="00794AD5">
              <w:rPr>
                <w:i/>
                <w:iCs/>
              </w:rPr>
              <w:t>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6A36E" w14:textId="77777777" w:rsidR="009958BE" w:rsidRPr="00794AD5" w:rsidRDefault="009958B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89F01" w14:textId="77777777" w:rsidR="009958BE" w:rsidRPr="00794AD5" w:rsidRDefault="009958BE"/>
        </w:tc>
      </w:tr>
      <w:tr w:rsidR="009958BE" w:rsidRPr="00794AD5" w14:paraId="55AEF89A" w14:textId="77777777" w:rsidTr="004A1535">
        <w:trPr>
          <w:gridAfter w:val="1"/>
          <w:wAfter w:w="142" w:type="dxa"/>
          <w:trHeight w:val="25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B614" w14:textId="062778A4" w:rsidR="009958BE" w:rsidRPr="00794AD5" w:rsidRDefault="009958BE" w:rsidP="009543C8">
            <w:r w:rsidRPr="00794AD5">
              <w:t xml:space="preserve">прошу  установить надбавку к должностному  окладу  следующим  </w:t>
            </w:r>
            <w:r w:rsidR="009543C8" w:rsidRPr="00794AD5">
              <w:t>работникам</w:t>
            </w:r>
            <w:r w:rsidRPr="00794AD5">
              <w:t xml:space="preserve"> ИМАШ РАН</w:t>
            </w:r>
          </w:p>
        </w:tc>
      </w:tr>
      <w:tr w:rsidR="009958BE" w:rsidRPr="00794AD5" w14:paraId="2525C722" w14:textId="77777777" w:rsidTr="004A1535">
        <w:trPr>
          <w:gridAfter w:val="1"/>
          <w:wAfter w:w="142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15E5" w14:textId="77777777" w:rsidR="009958BE" w:rsidRPr="00794AD5" w:rsidRDefault="009958BE"/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C5E3" w14:textId="77777777" w:rsidR="009958BE" w:rsidRPr="00794AD5" w:rsidRDefault="009958BE"/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6B2E" w14:textId="77777777" w:rsidR="009958BE" w:rsidRPr="00794AD5" w:rsidRDefault="009958B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BC1E" w14:textId="77777777" w:rsidR="009958BE" w:rsidRPr="00794AD5" w:rsidRDefault="009958BE"/>
        </w:tc>
      </w:tr>
      <w:tr w:rsidR="009958BE" w:rsidRPr="00794AD5" w14:paraId="3841E8C6" w14:textId="77777777" w:rsidTr="004A1535">
        <w:trPr>
          <w:gridAfter w:val="1"/>
          <w:wAfter w:w="142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1D1F" w14:textId="77777777" w:rsidR="009958BE" w:rsidRPr="00794AD5" w:rsidRDefault="009958BE"/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09D4" w14:textId="77777777" w:rsidR="009958BE" w:rsidRPr="00794AD5" w:rsidRDefault="009958BE"/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BC24" w14:textId="77777777" w:rsidR="009958BE" w:rsidRPr="00794AD5" w:rsidRDefault="009958B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9EC6" w14:textId="77777777" w:rsidR="009958BE" w:rsidRPr="00794AD5" w:rsidRDefault="009958BE"/>
        </w:tc>
      </w:tr>
      <w:tr w:rsidR="009958BE" w:rsidRPr="00794AD5" w14:paraId="7B1B3655" w14:textId="77777777" w:rsidTr="004A1535">
        <w:trPr>
          <w:gridAfter w:val="1"/>
          <w:wAfter w:w="142" w:type="dxa"/>
          <w:trHeight w:val="255"/>
        </w:trPr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BB69" w14:textId="77777777" w:rsidR="009958BE" w:rsidRPr="00794AD5" w:rsidRDefault="009958BE">
            <w:r w:rsidRPr="00794AD5">
              <w:t xml:space="preserve">с "__" ___________ по "___" ___________ 20__ г.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8FED" w14:textId="77777777" w:rsidR="009958BE" w:rsidRPr="00794AD5" w:rsidRDefault="009958BE"/>
        </w:tc>
      </w:tr>
      <w:tr w:rsidR="009958BE" w:rsidRPr="00794AD5" w14:paraId="75B3ABAE" w14:textId="77777777" w:rsidTr="004A1535">
        <w:trPr>
          <w:gridAfter w:val="1"/>
          <w:wAfter w:w="142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66C5" w14:textId="77777777" w:rsidR="009958BE" w:rsidRPr="00794AD5" w:rsidRDefault="009958BE"/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7233" w14:textId="77777777" w:rsidR="009958BE" w:rsidRPr="00794AD5" w:rsidRDefault="009958BE"/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F82C" w14:textId="77777777" w:rsidR="009958BE" w:rsidRPr="00794AD5" w:rsidRDefault="009958B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B488" w14:textId="77777777" w:rsidR="009958BE" w:rsidRPr="00794AD5" w:rsidRDefault="009958BE"/>
        </w:tc>
      </w:tr>
      <w:tr w:rsidR="009958BE" w:rsidRPr="00794AD5" w14:paraId="75A7305E" w14:textId="77777777" w:rsidTr="004A1535">
        <w:trPr>
          <w:gridAfter w:val="1"/>
          <w:wAfter w:w="142" w:type="dxa"/>
          <w:trHeight w:val="25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E302B" w14:textId="77777777" w:rsidR="009958BE" w:rsidRPr="00794AD5" w:rsidRDefault="009958BE">
            <w:r w:rsidRPr="00794AD5"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AA222" w14:textId="77777777" w:rsidR="009958BE" w:rsidRPr="00794AD5" w:rsidRDefault="009958BE">
            <w:r w:rsidRPr="00794AD5"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ADB40" w14:textId="77777777" w:rsidR="009958BE" w:rsidRPr="00794AD5" w:rsidRDefault="009958BE">
            <w:r w:rsidRPr="00794AD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A0B7B" w14:textId="77777777" w:rsidR="009958BE" w:rsidRPr="00794AD5" w:rsidRDefault="009958BE">
            <w:r w:rsidRPr="00794AD5">
              <w:t> </w:t>
            </w:r>
          </w:p>
        </w:tc>
      </w:tr>
      <w:tr w:rsidR="009958BE" w:rsidRPr="00794AD5" w14:paraId="64B1222C" w14:textId="77777777" w:rsidTr="004A1535">
        <w:trPr>
          <w:gridAfter w:val="1"/>
          <w:wAfter w:w="142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7951" w14:textId="77777777" w:rsidR="009958BE" w:rsidRPr="00794AD5" w:rsidRDefault="009958BE">
            <w:r w:rsidRPr="00794AD5">
              <w:t xml:space="preserve">    Фамилия, Имя, Отчество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D2F3" w14:textId="77777777" w:rsidR="009958BE" w:rsidRPr="00794AD5" w:rsidRDefault="009958BE">
            <w:r w:rsidRPr="00794AD5">
              <w:t xml:space="preserve">     Должность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6270" w14:textId="77777777" w:rsidR="009958BE" w:rsidRPr="00794AD5" w:rsidRDefault="009958BE">
            <w:r w:rsidRPr="00794AD5">
              <w:t xml:space="preserve">   Сумма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11F8" w14:textId="77777777" w:rsidR="009958BE" w:rsidRPr="00794AD5" w:rsidRDefault="009958BE">
            <w:pPr>
              <w:jc w:val="center"/>
            </w:pPr>
            <w:r w:rsidRPr="00794AD5">
              <w:t>Лаборатория*</w:t>
            </w:r>
          </w:p>
        </w:tc>
      </w:tr>
      <w:tr w:rsidR="009958BE" w:rsidRPr="00794AD5" w14:paraId="701649B2" w14:textId="77777777" w:rsidTr="004A1535">
        <w:trPr>
          <w:gridAfter w:val="1"/>
          <w:wAfter w:w="142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8CBF8" w14:textId="77777777" w:rsidR="009958BE" w:rsidRPr="00794AD5" w:rsidRDefault="009958BE">
            <w:r w:rsidRPr="00794AD5"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EF12" w14:textId="77777777" w:rsidR="009958BE" w:rsidRPr="00794AD5" w:rsidRDefault="009958BE">
            <w:r w:rsidRPr="00794AD5"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3053" w14:textId="77777777" w:rsidR="009958BE" w:rsidRPr="00794AD5" w:rsidRDefault="009958BE">
            <w:r w:rsidRPr="00794AD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AF21" w14:textId="77777777" w:rsidR="009958BE" w:rsidRPr="00794AD5" w:rsidRDefault="009958BE">
            <w:r w:rsidRPr="00794AD5">
              <w:t> </w:t>
            </w:r>
          </w:p>
        </w:tc>
      </w:tr>
      <w:tr w:rsidR="009958BE" w:rsidRPr="00794AD5" w14:paraId="0EF83A2F" w14:textId="77777777" w:rsidTr="004A1535">
        <w:trPr>
          <w:gridAfter w:val="1"/>
          <w:wAfter w:w="142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2129" w14:textId="77777777" w:rsidR="009958BE" w:rsidRPr="00794AD5" w:rsidRDefault="009958BE">
            <w:r w:rsidRPr="00794AD5"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F73D" w14:textId="77777777" w:rsidR="009958BE" w:rsidRPr="00794AD5" w:rsidRDefault="009958BE">
            <w:pPr>
              <w:jc w:val="center"/>
            </w:pPr>
            <w:r w:rsidRPr="00794AD5"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B4BA" w14:textId="77777777" w:rsidR="009958BE" w:rsidRPr="00794AD5" w:rsidRDefault="009958BE">
            <w:pPr>
              <w:jc w:val="center"/>
            </w:pPr>
            <w:r w:rsidRPr="00794AD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92E0C" w14:textId="77777777" w:rsidR="009958BE" w:rsidRPr="00794AD5" w:rsidRDefault="009958BE">
            <w:r w:rsidRPr="00794AD5">
              <w:t> </w:t>
            </w:r>
          </w:p>
        </w:tc>
      </w:tr>
      <w:tr w:rsidR="009958BE" w:rsidRPr="00794AD5" w14:paraId="554E1CB2" w14:textId="77777777" w:rsidTr="004A1535">
        <w:trPr>
          <w:gridAfter w:val="1"/>
          <w:wAfter w:w="142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DCE9" w14:textId="77777777" w:rsidR="009958BE" w:rsidRPr="00794AD5" w:rsidRDefault="009958BE">
            <w:r w:rsidRPr="00794AD5"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CD8F" w14:textId="77777777" w:rsidR="009958BE" w:rsidRPr="00794AD5" w:rsidRDefault="009958BE">
            <w:pPr>
              <w:jc w:val="center"/>
            </w:pPr>
            <w:r w:rsidRPr="00794AD5"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A48B" w14:textId="77777777" w:rsidR="009958BE" w:rsidRPr="00794AD5" w:rsidRDefault="009958BE">
            <w:pPr>
              <w:jc w:val="center"/>
            </w:pPr>
            <w:r w:rsidRPr="00794AD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227CF" w14:textId="77777777" w:rsidR="009958BE" w:rsidRPr="00794AD5" w:rsidRDefault="009958BE">
            <w:r w:rsidRPr="00794AD5">
              <w:t> </w:t>
            </w:r>
          </w:p>
        </w:tc>
      </w:tr>
      <w:tr w:rsidR="009958BE" w:rsidRPr="00794AD5" w14:paraId="6E3DABF7" w14:textId="77777777" w:rsidTr="004A1535">
        <w:trPr>
          <w:gridAfter w:val="1"/>
          <w:wAfter w:w="142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B31B" w14:textId="77777777" w:rsidR="009958BE" w:rsidRPr="00794AD5" w:rsidRDefault="009958BE">
            <w:r w:rsidRPr="00794AD5"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CF80" w14:textId="77777777" w:rsidR="009958BE" w:rsidRPr="00794AD5" w:rsidRDefault="009958BE">
            <w:pPr>
              <w:jc w:val="center"/>
            </w:pPr>
            <w:r w:rsidRPr="00794AD5"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4048" w14:textId="77777777" w:rsidR="009958BE" w:rsidRPr="00794AD5" w:rsidRDefault="009958BE">
            <w:pPr>
              <w:jc w:val="center"/>
            </w:pPr>
            <w:r w:rsidRPr="00794AD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601BE" w14:textId="77777777" w:rsidR="009958BE" w:rsidRPr="00794AD5" w:rsidRDefault="009958BE">
            <w:r w:rsidRPr="00794AD5">
              <w:t> </w:t>
            </w:r>
          </w:p>
        </w:tc>
      </w:tr>
      <w:tr w:rsidR="009958BE" w:rsidRPr="00794AD5" w14:paraId="11391406" w14:textId="77777777" w:rsidTr="004A1535">
        <w:trPr>
          <w:gridAfter w:val="1"/>
          <w:wAfter w:w="142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8AFE" w14:textId="77777777" w:rsidR="009958BE" w:rsidRPr="00794AD5" w:rsidRDefault="009958BE">
            <w:r w:rsidRPr="00794AD5">
              <w:t>Итого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0D8A" w14:textId="77777777" w:rsidR="009958BE" w:rsidRPr="00794AD5" w:rsidRDefault="009958BE">
            <w:r w:rsidRPr="00794AD5"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23C1" w14:textId="77777777" w:rsidR="009958BE" w:rsidRPr="00794AD5" w:rsidRDefault="009958BE">
            <w:r w:rsidRPr="00794AD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5490" w14:textId="77777777" w:rsidR="009958BE" w:rsidRPr="00794AD5" w:rsidRDefault="009958BE">
            <w:r w:rsidRPr="00794AD5">
              <w:t> </w:t>
            </w:r>
          </w:p>
        </w:tc>
      </w:tr>
      <w:tr w:rsidR="009958BE" w:rsidRPr="00794AD5" w14:paraId="7999C030" w14:textId="77777777" w:rsidTr="004A1535">
        <w:trPr>
          <w:gridAfter w:val="1"/>
          <w:wAfter w:w="142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D975" w14:textId="77777777" w:rsidR="009958BE" w:rsidRPr="00794AD5" w:rsidRDefault="009958BE"/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4EF3" w14:textId="77777777" w:rsidR="009958BE" w:rsidRPr="00794AD5" w:rsidRDefault="009958BE"/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73E7" w14:textId="77777777" w:rsidR="009958BE" w:rsidRPr="00794AD5" w:rsidRDefault="009958B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4487" w14:textId="77777777" w:rsidR="009958BE" w:rsidRPr="00794AD5" w:rsidRDefault="009958BE"/>
        </w:tc>
      </w:tr>
      <w:tr w:rsidR="009958BE" w:rsidRPr="00794AD5" w14:paraId="041F357E" w14:textId="77777777" w:rsidTr="004A1535">
        <w:trPr>
          <w:gridAfter w:val="1"/>
          <w:wAfter w:w="142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E6C7" w14:textId="77777777" w:rsidR="009958BE" w:rsidRPr="00794AD5" w:rsidRDefault="009958BE"/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2527" w14:textId="77777777" w:rsidR="009958BE" w:rsidRPr="00794AD5" w:rsidRDefault="009958BE"/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203D" w14:textId="77777777" w:rsidR="009958BE" w:rsidRPr="00794AD5" w:rsidRDefault="009958B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7A2F" w14:textId="77777777" w:rsidR="009958BE" w:rsidRPr="00794AD5" w:rsidRDefault="009958BE"/>
        </w:tc>
      </w:tr>
      <w:tr w:rsidR="009958BE" w:rsidRPr="00794AD5" w14:paraId="780D8C48" w14:textId="77777777" w:rsidTr="004A1535">
        <w:trPr>
          <w:gridAfter w:val="1"/>
          <w:wAfter w:w="142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E323" w14:textId="77777777" w:rsidR="009958BE" w:rsidRPr="00794AD5" w:rsidRDefault="009958BE"/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90AD" w14:textId="77777777" w:rsidR="009958BE" w:rsidRPr="00794AD5" w:rsidRDefault="009958BE"/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2A51" w14:textId="77777777" w:rsidR="009958BE" w:rsidRPr="00794AD5" w:rsidRDefault="009958B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4DCD" w14:textId="77777777" w:rsidR="009958BE" w:rsidRPr="00794AD5" w:rsidRDefault="009958BE"/>
        </w:tc>
      </w:tr>
      <w:tr w:rsidR="009958BE" w:rsidRPr="00794AD5" w14:paraId="2512640F" w14:textId="77777777" w:rsidTr="004A1535">
        <w:trPr>
          <w:gridAfter w:val="1"/>
          <w:wAfter w:w="142" w:type="dxa"/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AC0E" w14:textId="77777777" w:rsidR="009958BE" w:rsidRPr="00794AD5" w:rsidRDefault="00390AFE" w:rsidP="009958BE">
            <w:pPr>
              <w:ind w:left="34"/>
            </w:pPr>
            <w:r w:rsidRPr="00794AD5">
              <w:t>Курирующий зам. д</w:t>
            </w:r>
            <w:r w:rsidR="009958BE" w:rsidRPr="00794AD5">
              <w:t xml:space="preserve">иректора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5F57" w14:textId="77777777" w:rsidR="009958BE" w:rsidRPr="00794AD5" w:rsidRDefault="00390AFE">
            <w:r w:rsidRPr="00794AD5">
              <w:t xml:space="preserve">          </w:t>
            </w:r>
            <w:r w:rsidR="009958BE" w:rsidRPr="00794AD5">
              <w:t>____________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66AC" w14:textId="77777777" w:rsidR="009958BE" w:rsidRPr="00794AD5" w:rsidRDefault="009958BE" w:rsidP="000B3713">
            <w:pPr>
              <w:tabs>
                <w:tab w:val="left" w:pos="1593"/>
              </w:tabs>
            </w:pPr>
            <w:r w:rsidRPr="00794AD5">
              <w:t>______________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94B2" w14:textId="77777777" w:rsidR="009958BE" w:rsidRPr="00794AD5" w:rsidRDefault="009958BE"/>
        </w:tc>
      </w:tr>
      <w:tr w:rsidR="009958BE" w:rsidRPr="00794AD5" w14:paraId="6FAB3838" w14:textId="77777777" w:rsidTr="004A1535">
        <w:trPr>
          <w:gridAfter w:val="1"/>
          <w:wAfter w:w="142" w:type="dxa"/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47F9" w14:textId="77777777" w:rsidR="009958BE" w:rsidRPr="00794AD5" w:rsidRDefault="009958BE"/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701F5" w14:textId="77777777" w:rsidR="009958BE" w:rsidRPr="00794AD5" w:rsidRDefault="009958BE">
            <w:pPr>
              <w:jc w:val="center"/>
              <w:rPr>
                <w:i/>
                <w:iCs/>
              </w:rPr>
            </w:pPr>
            <w:r w:rsidRPr="00794AD5">
              <w:rPr>
                <w:i/>
                <w:iCs/>
              </w:rPr>
              <w:t>(подпись)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3006E" w14:textId="77777777" w:rsidR="009958BE" w:rsidRPr="00794AD5" w:rsidRDefault="009958BE">
            <w:pPr>
              <w:jc w:val="center"/>
              <w:rPr>
                <w:i/>
                <w:iCs/>
              </w:rPr>
            </w:pPr>
            <w:r w:rsidRPr="00794AD5">
              <w:rPr>
                <w:i/>
                <w:iCs/>
              </w:rPr>
              <w:t>(расшифровка подписи)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2925" w14:textId="77777777" w:rsidR="009958BE" w:rsidRPr="00794AD5" w:rsidRDefault="009958BE"/>
        </w:tc>
      </w:tr>
      <w:tr w:rsidR="009958BE" w:rsidRPr="00794AD5" w14:paraId="052D35B0" w14:textId="77777777" w:rsidTr="004A1535">
        <w:trPr>
          <w:gridAfter w:val="1"/>
          <w:wAfter w:w="142" w:type="dxa"/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BB6C" w14:textId="77777777" w:rsidR="009958BE" w:rsidRPr="00794AD5" w:rsidRDefault="009958BE">
            <w:r w:rsidRPr="00794AD5">
              <w:t xml:space="preserve">         Отв. исполнитель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F5C1" w14:textId="77777777" w:rsidR="009958BE" w:rsidRPr="00794AD5" w:rsidRDefault="00390AFE">
            <w:r w:rsidRPr="00794AD5">
              <w:t xml:space="preserve">            </w:t>
            </w:r>
            <w:r w:rsidR="009958BE" w:rsidRPr="00794AD5">
              <w:t>____________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A695" w14:textId="77777777" w:rsidR="009958BE" w:rsidRPr="00794AD5" w:rsidRDefault="009958BE">
            <w:r w:rsidRPr="00794AD5">
              <w:t>______________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882E" w14:textId="77777777" w:rsidR="009958BE" w:rsidRPr="00794AD5" w:rsidRDefault="009958BE"/>
        </w:tc>
      </w:tr>
      <w:tr w:rsidR="009958BE" w:rsidRPr="00794AD5" w14:paraId="71FEFCA3" w14:textId="77777777" w:rsidTr="004A1535">
        <w:trPr>
          <w:gridAfter w:val="1"/>
          <w:wAfter w:w="142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66C6" w14:textId="77777777" w:rsidR="009958BE" w:rsidRPr="00794AD5" w:rsidRDefault="009958BE"/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0787F" w14:textId="77777777" w:rsidR="009958BE" w:rsidRPr="00794AD5" w:rsidRDefault="009958BE">
            <w:pPr>
              <w:jc w:val="center"/>
              <w:rPr>
                <w:i/>
                <w:iCs/>
              </w:rPr>
            </w:pPr>
            <w:r w:rsidRPr="00794AD5">
              <w:rPr>
                <w:i/>
                <w:iCs/>
              </w:rPr>
              <w:t>(подпись)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B6D50" w14:textId="77777777" w:rsidR="009958BE" w:rsidRPr="00794AD5" w:rsidRDefault="009958BE">
            <w:pPr>
              <w:jc w:val="center"/>
              <w:rPr>
                <w:i/>
                <w:iCs/>
              </w:rPr>
            </w:pPr>
            <w:r w:rsidRPr="00794AD5">
              <w:rPr>
                <w:i/>
                <w:iCs/>
              </w:rPr>
              <w:t>(расшифровка подписи)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735A" w14:textId="77777777" w:rsidR="009958BE" w:rsidRPr="00794AD5" w:rsidRDefault="009958BE"/>
        </w:tc>
      </w:tr>
      <w:tr w:rsidR="009958BE" w:rsidRPr="00794AD5" w14:paraId="675CFA1C" w14:textId="77777777" w:rsidTr="004A1535">
        <w:trPr>
          <w:gridAfter w:val="1"/>
          <w:wAfter w:w="142" w:type="dxa"/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6E10" w14:textId="77777777" w:rsidR="009958BE" w:rsidRPr="00794AD5" w:rsidRDefault="009958BE">
            <w:r w:rsidRPr="00794AD5">
              <w:t xml:space="preserve">         Зав. лабораторией  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0433" w14:textId="77777777" w:rsidR="009958BE" w:rsidRPr="00794AD5" w:rsidRDefault="00390AFE">
            <w:r w:rsidRPr="00794AD5">
              <w:t xml:space="preserve">            </w:t>
            </w:r>
            <w:r w:rsidR="009958BE" w:rsidRPr="00794AD5">
              <w:t>____________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EEB1" w14:textId="77777777" w:rsidR="009958BE" w:rsidRPr="00794AD5" w:rsidRDefault="009958BE">
            <w:r w:rsidRPr="00794AD5">
              <w:t>______________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F829" w14:textId="77777777" w:rsidR="009958BE" w:rsidRPr="00794AD5" w:rsidRDefault="009958BE"/>
        </w:tc>
      </w:tr>
      <w:tr w:rsidR="009958BE" w:rsidRPr="00794AD5" w14:paraId="00B2A4B0" w14:textId="77777777" w:rsidTr="004A1535">
        <w:trPr>
          <w:gridAfter w:val="1"/>
          <w:wAfter w:w="142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ED5E" w14:textId="77777777" w:rsidR="009958BE" w:rsidRPr="00794AD5" w:rsidRDefault="009958BE"/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63040" w14:textId="77777777" w:rsidR="009958BE" w:rsidRPr="00794AD5" w:rsidRDefault="009958BE">
            <w:pPr>
              <w:jc w:val="center"/>
              <w:rPr>
                <w:i/>
                <w:iCs/>
              </w:rPr>
            </w:pPr>
            <w:r w:rsidRPr="00794AD5">
              <w:rPr>
                <w:i/>
                <w:iCs/>
              </w:rPr>
              <w:t>(подпись)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5DFE4" w14:textId="77777777" w:rsidR="009958BE" w:rsidRPr="00794AD5" w:rsidRDefault="009958BE">
            <w:pPr>
              <w:jc w:val="center"/>
              <w:rPr>
                <w:i/>
                <w:iCs/>
              </w:rPr>
            </w:pPr>
            <w:r w:rsidRPr="00794AD5">
              <w:rPr>
                <w:i/>
                <w:iCs/>
              </w:rPr>
              <w:t>(расшифровка подписи)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0318" w14:textId="77777777" w:rsidR="009958BE" w:rsidRPr="00794AD5" w:rsidRDefault="009958BE"/>
        </w:tc>
      </w:tr>
      <w:tr w:rsidR="009958BE" w:rsidRPr="00794AD5" w14:paraId="368C37CC" w14:textId="77777777" w:rsidTr="004A1535">
        <w:trPr>
          <w:gridAfter w:val="1"/>
          <w:wAfter w:w="142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95CE" w14:textId="77777777" w:rsidR="009958BE" w:rsidRPr="00794AD5" w:rsidRDefault="009958BE"/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DD93" w14:textId="77777777" w:rsidR="009958BE" w:rsidRPr="00794AD5" w:rsidRDefault="009958BE"/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1843" w14:textId="77777777" w:rsidR="009958BE" w:rsidRPr="00794AD5" w:rsidRDefault="009958B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7D3C" w14:textId="77777777" w:rsidR="009958BE" w:rsidRPr="00794AD5" w:rsidRDefault="009958BE"/>
        </w:tc>
      </w:tr>
      <w:tr w:rsidR="009958BE" w:rsidRPr="00794AD5" w14:paraId="49D3D4C1" w14:textId="77777777" w:rsidTr="004A1535">
        <w:trPr>
          <w:gridAfter w:val="1"/>
          <w:wAfter w:w="142" w:type="dxa"/>
          <w:trHeight w:val="25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4E26" w14:textId="77777777" w:rsidR="009958BE" w:rsidRPr="00794AD5" w:rsidRDefault="009958BE">
            <w:r w:rsidRPr="00794AD5">
              <w:t xml:space="preserve">       Виза ФЭО                    _____________________________________________</w:t>
            </w:r>
          </w:p>
        </w:tc>
      </w:tr>
      <w:tr w:rsidR="009958BE" w:rsidRPr="00794AD5" w14:paraId="6EAA12D9" w14:textId="77777777" w:rsidTr="004A1535">
        <w:trPr>
          <w:gridAfter w:val="1"/>
          <w:wAfter w:w="142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DEDB" w14:textId="77777777" w:rsidR="009958BE" w:rsidRPr="00794AD5" w:rsidRDefault="009958BE"/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633B" w14:textId="77777777" w:rsidR="009958BE" w:rsidRPr="00794AD5" w:rsidRDefault="009958BE"/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A8F2" w14:textId="77777777" w:rsidR="009958BE" w:rsidRPr="00794AD5" w:rsidRDefault="009958B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35F0" w14:textId="77777777" w:rsidR="009958BE" w:rsidRPr="00794AD5" w:rsidRDefault="009958BE"/>
        </w:tc>
      </w:tr>
      <w:tr w:rsidR="009958BE" w:rsidRPr="00794AD5" w14:paraId="5D7EF9A8" w14:textId="77777777" w:rsidTr="004A1535">
        <w:trPr>
          <w:gridAfter w:val="1"/>
          <w:wAfter w:w="142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06CC" w14:textId="77777777" w:rsidR="009958BE" w:rsidRPr="00794AD5" w:rsidRDefault="009958BE"/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6C3F" w14:textId="77777777" w:rsidR="009958BE" w:rsidRPr="00794AD5" w:rsidRDefault="009958BE"/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5FD7" w14:textId="77777777" w:rsidR="009958BE" w:rsidRPr="00794AD5" w:rsidRDefault="009958B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825E" w14:textId="77777777" w:rsidR="009958BE" w:rsidRPr="00794AD5" w:rsidRDefault="009958BE"/>
        </w:tc>
      </w:tr>
      <w:tr w:rsidR="009958BE" w:rsidRPr="00794AD5" w14:paraId="0E06820B" w14:textId="77777777" w:rsidTr="004A1535">
        <w:trPr>
          <w:gridAfter w:val="1"/>
          <w:wAfter w:w="142" w:type="dxa"/>
          <w:trHeight w:val="25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93FF" w14:textId="49CC59CF" w:rsidR="009958BE" w:rsidRPr="00794AD5" w:rsidRDefault="009958BE">
            <w:pPr>
              <w:rPr>
                <w:i/>
                <w:iCs/>
              </w:rPr>
            </w:pPr>
            <w:r w:rsidRPr="00794AD5">
              <w:rPr>
                <w:i/>
                <w:iCs/>
              </w:rPr>
              <w:t xml:space="preserve">* в случае наличия работников двух или более лабораторий Служебная записка визируется у </w:t>
            </w:r>
            <w:r w:rsidR="000B3713" w:rsidRPr="00794AD5">
              <w:rPr>
                <w:i/>
                <w:iCs/>
              </w:rPr>
              <w:t>заведующих соответствующих лабораторий</w:t>
            </w:r>
          </w:p>
        </w:tc>
      </w:tr>
      <w:tr w:rsidR="009958BE" w:rsidRPr="00794AD5" w14:paraId="70848E53" w14:textId="77777777" w:rsidTr="004A1535">
        <w:trPr>
          <w:gridAfter w:val="1"/>
          <w:wAfter w:w="142" w:type="dxa"/>
          <w:trHeight w:val="255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A2C2" w14:textId="15506F59" w:rsidR="009958BE" w:rsidRPr="00794AD5" w:rsidRDefault="009958BE">
            <w:pPr>
              <w:rPr>
                <w:i/>
                <w:iCs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C03F" w14:textId="77777777" w:rsidR="009958BE" w:rsidRPr="00794AD5" w:rsidRDefault="009958B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0D93" w14:textId="77777777" w:rsidR="009958BE" w:rsidRPr="00794AD5" w:rsidRDefault="009958BE"/>
        </w:tc>
      </w:tr>
    </w:tbl>
    <w:p w14:paraId="285502C3" w14:textId="77777777" w:rsidR="0070719F" w:rsidRPr="00794AD5" w:rsidRDefault="0070719F"/>
    <w:sectPr w:rsidR="0070719F" w:rsidRPr="00794AD5" w:rsidSect="00FD4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26658"/>
    <w:multiLevelType w:val="hybridMultilevel"/>
    <w:tmpl w:val="1770A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734FC"/>
    <w:multiLevelType w:val="hybridMultilevel"/>
    <w:tmpl w:val="D544338A"/>
    <w:lvl w:ilvl="0" w:tplc="922653F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C05D5"/>
    <w:multiLevelType w:val="hybridMultilevel"/>
    <w:tmpl w:val="BBA4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5B"/>
    <w:rsid w:val="00066C80"/>
    <w:rsid w:val="000B3713"/>
    <w:rsid w:val="000F787F"/>
    <w:rsid w:val="00101D5B"/>
    <w:rsid w:val="001A31F7"/>
    <w:rsid w:val="00255D3B"/>
    <w:rsid w:val="00390AFE"/>
    <w:rsid w:val="003C5347"/>
    <w:rsid w:val="00453A70"/>
    <w:rsid w:val="004A1535"/>
    <w:rsid w:val="005A215E"/>
    <w:rsid w:val="005B4336"/>
    <w:rsid w:val="0066266B"/>
    <w:rsid w:val="006C7D60"/>
    <w:rsid w:val="0070719F"/>
    <w:rsid w:val="007460CA"/>
    <w:rsid w:val="007559EA"/>
    <w:rsid w:val="00790D8C"/>
    <w:rsid w:val="00794AD5"/>
    <w:rsid w:val="009543C8"/>
    <w:rsid w:val="00962087"/>
    <w:rsid w:val="00964F2F"/>
    <w:rsid w:val="009703D9"/>
    <w:rsid w:val="009958BE"/>
    <w:rsid w:val="009B1CD2"/>
    <w:rsid w:val="00B801AC"/>
    <w:rsid w:val="00C81A3A"/>
    <w:rsid w:val="00C90D0D"/>
    <w:rsid w:val="00CE14BF"/>
    <w:rsid w:val="00D42101"/>
    <w:rsid w:val="00E753DC"/>
    <w:rsid w:val="00EE3158"/>
    <w:rsid w:val="00F24942"/>
    <w:rsid w:val="00FD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FBB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D5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01D5B"/>
    <w:rPr>
      <w:b/>
      <w:bCs/>
    </w:rPr>
  </w:style>
  <w:style w:type="paragraph" w:styleId="3">
    <w:name w:val="Body Text Indent 3"/>
    <w:basedOn w:val="a"/>
    <w:rsid w:val="00101D5B"/>
    <w:pPr>
      <w:ind w:right="-1" w:firstLine="708"/>
    </w:pPr>
    <w:rPr>
      <w:b/>
      <w:bCs/>
    </w:rPr>
  </w:style>
  <w:style w:type="paragraph" w:styleId="a4">
    <w:name w:val="Normal (Web)"/>
    <w:basedOn w:val="a"/>
    <w:rsid w:val="009543C8"/>
    <w:pPr>
      <w:spacing w:before="100" w:beforeAutospacing="1" w:after="300"/>
    </w:pPr>
    <w:rPr>
      <w:rFonts w:ascii="Verdana" w:hAnsi="Verdana"/>
      <w:sz w:val="17"/>
      <w:szCs w:val="17"/>
    </w:rPr>
  </w:style>
  <w:style w:type="paragraph" w:styleId="a5">
    <w:name w:val="Balloon Text"/>
    <w:basedOn w:val="a"/>
    <w:link w:val="a6"/>
    <w:rsid w:val="009B1C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B1CD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24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D5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01D5B"/>
    <w:rPr>
      <w:b/>
      <w:bCs/>
    </w:rPr>
  </w:style>
  <w:style w:type="paragraph" w:styleId="3">
    <w:name w:val="Body Text Indent 3"/>
    <w:basedOn w:val="a"/>
    <w:rsid w:val="00101D5B"/>
    <w:pPr>
      <w:ind w:right="-1" w:firstLine="708"/>
    </w:pPr>
    <w:rPr>
      <w:b/>
      <w:bCs/>
    </w:rPr>
  </w:style>
  <w:style w:type="paragraph" w:styleId="a4">
    <w:name w:val="Normal (Web)"/>
    <w:basedOn w:val="a"/>
    <w:rsid w:val="009543C8"/>
    <w:pPr>
      <w:spacing w:before="100" w:beforeAutospacing="1" w:after="300"/>
    </w:pPr>
    <w:rPr>
      <w:rFonts w:ascii="Verdana" w:hAnsi="Verdana"/>
      <w:sz w:val="17"/>
      <w:szCs w:val="17"/>
    </w:rPr>
  </w:style>
  <w:style w:type="paragraph" w:styleId="a5">
    <w:name w:val="Balloon Text"/>
    <w:basedOn w:val="a"/>
    <w:link w:val="a6"/>
    <w:rsid w:val="009B1C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B1CD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24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8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39C41-C154-46AE-9CE6-C9CA24DA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№__ к коллективному договору</vt:lpstr>
    </vt:vector>
  </TitlesOfParts>
  <Company>HOME</Company>
  <LinksUpToDate>false</LinksUpToDate>
  <CharactersWithSpaces>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№__ к коллективному договору</dc:title>
  <dc:creator>Olein</dc:creator>
  <cp:lastModifiedBy>frolova</cp:lastModifiedBy>
  <cp:revision>4</cp:revision>
  <cp:lastPrinted>2014-04-23T14:17:00Z</cp:lastPrinted>
  <dcterms:created xsi:type="dcterms:W3CDTF">2014-04-24T08:46:00Z</dcterms:created>
  <dcterms:modified xsi:type="dcterms:W3CDTF">2014-04-24T08:51:00Z</dcterms:modified>
</cp:coreProperties>
</file>